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44"/>
        <w:gridCol w:w="1134"/>
        <w:gridCol w:w="3234"/>
      </w:tblGrid>
      <w:tr w:rsidR="00037665" w:rsidRPr="00930A0D" w14:paraId="16742D80" w14:textId="77777777" w:rsidTr="0043772E">
        <w:tc>
          <w:tcPr>
            <w:tcW w:w="5344" w:type="dxa"/>
            <w:tcBorders>
              <w:top w:val="nil"/>
              <w:left w:val="nil"/>
              <w:bottom w:val="nil"/>
              <w:right w:val="nil"/>
            </w:tcBorders>
          </w:tcPr>
          <w:p w14:paraId="272B72E7" w14:textId="77777777" w:rsidR="00037665" w:rsidRPr="00930A0D" w:rsidRDefault="00037665" w:rsidP="0043772E">
            <w:pPr>
              <w:rPr>
                <w:rFonts w:asciiTheme="majorEastAsia" w:eastAsiaTheme="majorEastAsia" w:hAnsiTheme="majorEastAsia"/>
                <w:sz w:val="20"/>
                <w:szCs w:val="20"/>
              </w:rPr>
            </w:pPr>
          </w:p>
        </w:tc>
        <w:tc>
          <w:tcPr>
            <w:tcW w:w="1134" w:type="dxa"/>
            <w:tcBorders>
              <w:top w:val="single" w:sz="12" w:space="0" w:color="auto"/>
              <w:left w:val="single" w:sz="12" w:space="0" w:color="auto"/>
              <w:bottom w:val="nil"/>
              <w:right w:val="single" w:sz="6" w:space="0" w:color="auto"/>
            </w:tcBorders>
          </w:tcPr>
          <w:p w14:paraId="48E3CDAD" w14:textId="77777777" w:rsidR="00037665" w:rsidRPr="00930A0D" w:rsidRDefault="00037665" w:rsidP="0043772E">
            <w:pPr>
              <w:spacing w:line="300" w:lineRule="exact"/>
              <w:rPr>
                <w:rFonts w:asciiTheme="majorEastAsia" w:eastAsiaTheme="majorEastAsia" w:hAnsiTheme="majorEastAsia"/>
                <w:sz w:val="20"/>
              </w:rPr>
            </w:pPr>
            <w:r w:rsidRPr="00930A0D">
              <w:rPr>
                <w:rFonts w:asciiTheme="majorEastAsia" w:eastAsiaTheme="majorEastAsia" w:hAnsiTheme="majorEastAsia" w:hint="eastAsia"/>
                <w:sz w:val="20"/>
              </w:rPr>
              <w:t>整理番号</w:t>
            </w:r>
          </w:p>
        </w:tc>
        <w:tc>
          <w:tcPr>
            <w:tcW w:w="3234" w:type="dxa"/>
            <w:tcBorders>
              <w:top w:val="single" w:sz="12" w:space="0" w:color="auto"/>
              <w:left w:val="single" w:sz="6" w:space="0" w:color="auto"/>
              <w:bottom w:val="single" w:sz="12" w:space="0" w:color="auto"/>
              <w:right w:val="single" w:sz="12" w:space="0" w:color="auto"/>
            </w:tcBorders>
          </w:tcPr>
          <w:p w14:paraId="665643CE" w14:textId="77777777" w:rsidR="00037665" w:rsidRPr="00930A0D" w:rsidRDefault="00037665" w:rsidP="0043772E">
            <w:pPr>
              <w:spacing w:line="300" w:lineRule="exact"/>
              <w:rPr>
                <w:rFonts w:asciiTheme="majorEastAsia" w:eastAsiaTheme="majorEastAsia" w:hAnsiTheme="majorEastAsia"/>
                <w:sz w:val="20"/>
              </w:rPr>
            </w:pPr>
          </w:p>
        </w:tc>
      </w:tr>
      <w:tr w:rsidR="00037665" w:rsidRPr="00930A0D" w14:paraId="7992A1CC" w14:textId="77777777" w:rsidTr="00437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4" w:type="dxa"/>
          </w:tcPr>
          <w:p w14:paraId="02023E0D" w14:textId="77777777" w:rsidR="00037665" w:rsidRPr="00930A0D" w:rsidRDefault="00037665" w:rsidP="0043772E">
            <w:pPr>
              <w:spacing w:line="316" w:lineRule="atLeast"/>
              <w:rPr>
                <w:rFonts w:asciiTheme="majorEastAsia" w:eastAsiaTheme="majorEastAsia" w:hAnsiTheme="majorEastAsia"/>
              </w:rPr>
            </w:pPr>
          </w:p>
        </w:tc>
        <w:tc>
          <w:tcPr>
            <w:tcW w:w="1134" w:type="dxa"/>
            <w:tcBorders>
              <w:top w:val="single" w:sz="12" w:space="0" w:color="auto"/>
              <w:left w:val="single" w:sz="12" w:space="0" w:color="auto"/>
              <w:bottom w:val="single" w:sz="12" w:space="0" w:color="auto"/>
              <w:right w:val="single" w:sz="6" w:space="0" w:color="auto"/>
            </w:tcBorders>
          </w:tcPr>
          <w:p w14:paraId="2B133531" w14:textId="77777777" w:rsidR="00037665" w:rsidRPr="00930A0D" w:rsidRDefault="00037665" w:rsidP="0043772E">
            <w:pPr>
              <w:spacing w:line="316" w:lineRule="atLeast"/>
              <w:jc w:val="center"/>
              <w:rPr>
                <w:rFonts w:asciiTheme="majorEastAsia" w:eastAsiaTheme="majorEastAsia" w:hAnsiTheme="majorEastAsia"/>
                <w:sz w:val="20"/>
              </w:rPr>
            </w:pPr>
            <w:r w:rsidRPr="00930A0D">
              <w:rPr>
                <w:rFonts w:asciiTheme="majorEastAsia" w:eastAsiaTheme="majorEastAsia" w:hAnsiTheme="majorEastAsia" w:hint="eastAsia"/>
                <w:sz w:val="20"/>
              </w:rPr>
              <w:t>区分</w:t>
            </w:r>
          </w:p>
        </w:tc>
        <w:tc>
          <w:tcPr>
            <w:tcW w:w="3234" w:type="dxa"/>
            <w:tcBorders>
              <w:top w:val="single" w:sz="12" w:space="0" w:color="auto"/>
              <w:left w:val="single" w:sz="6" w:space="0" w:color="auto"/>
              <w:bottom w:val="single" w:sz="12" w:space="0" w:color="auto"/>
              <w:right w:val="single" w:sz="12" w:space="0" w:color="auto"/>
            </w:tcBorders>
          </w:tcPr>
          <w:p w14:paraId="1AEC62AF" w14:textId="77777777" w:rsidR="00037665" w:rsidRPr="00930A0D" w:rsidRDefault="00037665" w:rsidP="0043772E">
            <w:pPr>
              <w:spacing w:line="316" w:lineRule="atLeast"/>
              <w:rPr>
                <w:rFonts w:asciiTheme="majorEastAsia" w:eastAsiaTheme="majorEastAsia" w:hAnsiTheme="majorEastAsia"/>
                <w:spacing w:val="10"/>
                <w:sz w:val="18"/>
                <w:szCs w:val="18"/>
              </w:rPr>
            </w:pPr>
            <w:r w:rsidRPr="00930A0D">
              <w:rPr>
                <w:rFonts w:asciiTheme="majorEastAsia" w:eastAsiaTheme="majorEastAsia" w:hAnsiTheme="majorEastAsia"/>
                <w:sz w:val="20"/>
              </w:rPr>
              <w:t>1.</w:t>
            </w:r>
            <w:r w:rsidRPr="00930A0D">
              <w:rPr>
                <w:rFonts w:asciiTheme="majorEastAsia" w:eastAsiaTheme="majorEastAsia" w:hAnsiTheme="majorEastAsia" w:hint="eastAsia"/>
                <w:sz w:val="20"/>
              </w:rPr>
              <w:t>治験</w:t>
            </w:r>
            <w:r w:rsidRPr="00930A0D">
              <w:rPr>
                <w:rFonts w:asciiTheme="majorEastAsia" w:eastAsiaTheme="majorEastAsia" w:hAnsiTheme="majorEastAsia"/>
                <w:sz w:val="20"/>
              </w:rPr>
              <w:t xml:space="preserve"> 2.</w:t>
            </w:r>
            <w:r w:rsidRPr="00930A0D">
              <w:rPr>
                <w:rFonts w:asciiTheme="majorEastAsia" w:eastAsiaTheme="majorEastAsia" w:hAnsiTheme="majorEastAsia" w:hint="eastAsia"/>
                <w:sz w:val="20"/>
              </w:rPr>
              <w:t>製造販売後臨床試験</w:t>
            </w:r>
          </w:p>
        </w:tc>
      </w:tr>
    </w:tbl>
    <w:p w14:paraId="0956013B" w14:textId="2884B19D" w:rsidR="00037665" w:rsidRPr="00930A0D" w:rsidRDefault="00930A0D" w:rsidP="00037665">
      <w:pPr>
        <w:pStyle w:val="1"/>
        <w:rPr>
          <w:rFonts w:asciiTheme="majorEastAsia" w:eastAsiaTheme="majorEastAsia" w:hAnsiTheme="majorEastAsia"/>
        </w:rPr>
      </w:pPr>
      <w:r>
        <w:rPr>
          <w:rFonts w:asciiTheme="majorEastAsia" w:eastAsiaTheme="majorEastAsia" w:hAnsiTheme="majorEastAsia" w:hint="eastAsia"/>
        </w:rPr>
        <w:t>金鯱メディネットのID作成</w:t>
      </w:r>
      <w:r w:rsidR="00ED0923">
        <w:rPr>
          <w:rFonts w:asciiTheme="majorEastAsia" w:eastAsiaTheme="majorEastAsia" w:hAnsiTheme="majorEastAsia" w:hint="eastAsia"/>
        </w:rPr>
        <w:t>等の</w:t>
      </w:r>
      <w:r>
        <w:rPr>
          <w:rFonts w:asciiTheme="majorEastAsia" w:eastAsiaTheme="majorEastAsia" w:hAnsiTheme="majorEastAsia" w:hint="eastAsia"/>
        </w:rPr>
        <w:t>費用に関する覚書</w:t>
      </w:r>
    </w:p>
    <w:p w14:paraId="4379DA1F" w14:textId="77777777" w:rsidR="00037665" w:rsidRPr="00930A0D" w:rsidRDefault="00037665" w:rsidP="00037665">
      <w:pPr>
        <w:rPr>
          <w:rFonts w:asciiTheme="majorEastAsia" w:eastAsiaTheme="majorEastAsia" w:hAnsiTheme="majorEastAsia"/>
        </w:rPr>
      </w:pPr>
    </w:p>
    <w:p w14:paraId="34B1BF1D" w14:textId="77777777" w:rsidR="00037665" w:rsidRPr="00672CBF" w:rsidRDefault="00037665" w:rsidP="00037665">
      <w:pPr>
        <w:rPr>
          <w:rFonts w:asciiTheme="majorEastAsia" w:eastAsiaTheme="majorEastAsia" w:hAnsiTheme="majorEastAsia"/>
          <w:sz w:val="20"/>
          <w:szCs w:val="20"/>
        </w:rPr>
      </w:pPr>
      <w:r w:rsidRPr="00930A0D">
        <w:rPr>
          <w:rFonts w:asciiTheme="majorEastAsia" w:eastAsiaTheme="majorEastAsia" w:hAnsiTheme="majorEastAsia" w:hint="eastAsia"/>
          <w:sz w:val="20"/>
          <w:szCs w:val="20"/>
        </w:rPr>
        <w:t>独立行政法人国立病院機構名古屋医療センター　（以下「甲」という。）と</w:t>
      </w:r>
      <w:r w:rsidRPr="00672CBF">
        <w:rPr>
          <w:rFonts w:asciiTheme="majorEastAsia" w:eastAsiaTheme="majorEastAsia" w:hAnsiTheme="majorEastAsia" w:hint="eastAsia"/>
          <w:sz w:val="20"/>
          <w:szCs w:val="20"/>
        </w:rPr>
        <w:t>○○株式</w:t>
      </w:r>
      <w:r w:rsidR="00930A0D" w:rsidRPr="00672CBF">
        <w:rPr>
          <w:rFonts w:asciiTheme="majorEastAsia" w:eastAsiaTheme="majorEastAsia" w:hAnsiTheme="majorEastAsia" w:hint="eastAsia"/>
          <w:sz w:val="20"/>
          <w:szCs w:val="20"/>
        </w:rPr>
        <w:t>会社</w:t>
      </w:r>
      <w:r w:rsidRPr="00672CBF">
        <w:rPr>
          <w:rFonts w:asciiTheme="majorEastAsia" w:eastAsiaTheme="majorEastAsia" w:hAnsiTheme="majorEastAsia" w:hint="eastAsia"/>
          <w:sz w:val="20"/>
          <w:szCs w:val="20"/>
        </w:rPr>
        <w:t>（以下「乙」という。）との間において、西暦　　　年　　月　　日付けで締結した下記の治験（あるいは製造販売後臨床試験）の受託に関する契約書（以下「原契約」という。）を以下の通り変更する。なお、その他の条項については原契約の通りとする。</w:t>
      </w:r>
    </w:p>
    <w:p w14:paraId="21FD8BEF" w14:textId="77777777" w:rsidR="00037665" w:rsidRPr="00672CBF" w:rsidRDefault="00037665" w:rsidP="00037665">
      <w:pPr>
        <w:rPr>
          <w:rFonts w:asciiTheme="majorEastAsia" w:eastAsiaTheme="majorEastAsia" w:hAnsiTheme="majorEastAsia"/>
        </w:rPr>
      </w:pPr>
    </w:p>
    <w:p w14:paraId="16EE25D8" w14:textId="77777777" w:rsidR="00037665" w:rsidRPr="00672CBF" w:rsidRDefault="00037665" w:rsidP="00037665">
      <w:pPr>
        <w:tabs>
          <w:tab w:val="left" w:pos="892"/>
        </w:tabs>
        <w:spacing w:line="340" w:lineRule="atLeast"/>
        <w:ind w:firstLine="209"/>
        <w:jc w:val="center"/>
        <w:rPr>
          <w:rFonts w:asciiTheme="majorEastAsia" w:eastAsiaTheme="majorEastAsia" w:hAnsiTheme="majorEastAsia"/>
          <w:sz w:val="20"/>
        </w:rPr>
      </w:pPr>
      <w:r w:rsidRPr="00672CBF">
        <w:rPr>
          <w:rFonts w:asciiTheme="majorEastAsia" w:eastAsiaTheme="majorEastAsia" w:hAnsiTheme="majorEastAsia" w:hint="eastAsia"/>
          <w:spacing w:val="4"/>
          <w:sz w:val="20"/>
        </w:rPr>
        <w:t>記</w:t>
      </w:r>
    </w:p>
    <w:p w14:paraId="492E9706" w14:textId="77777777" w:rsidR="00037665" w:rsidRPr="00672CBF" w:rsidRDefault="00037665" w:rsidP="00037665">
      <w:pPr>
        <w:spacing w:line="340" w:lineRule="atLeast"/>
        <w:rPr>
          <w:rFonts w:asciiTheme="majorEastAsia" w:eastAsiaTheme="majorEastAsia" w:hAnsiTheme="majorEastAsia"/>
          <w:sz w:val="20"/>
        </w:rPr>
      </w:pPr>
    </w:p>
    <w:p w14:paraId="1B64ACEE" w14:textId="77777777" w:rsidR="00930A0D" w:rsidRPr="00672CBF" w:rsidRDefault="00930A0D" w:rsidP="00037665">
      <w:pPr>
        <w:rPr>
          <w:rFonts w:asciiTheme="majorEastAsia" w:eastAsiaTheme="majorEastAsia" w:hAnsiTheme="majorEastAsia"/>
        </w:rPr>
      </w:pPr>
      <w:r w:rsidRPr="00672CBF">
        <w:rPr>
          <w:rFonts w:asciiTheme="majorEastAsia" w:eastAsiaTheme="majorEastAsia" w:hAnsiTheme="majorEastAsia" w:hint="eastAsia"/>
        </w:rPr>
        <w:t>第１条　本治験の内容は次のとおりとする。</w:t>
      </w:r>
    </w:p>
    <w:p w14:paraId="004AE195" w14:textId="77777777" w:rsidR="00930A0D" w:rsidRPr="00672CBF" w:rsidRDefault="00037665" w:rsidP="00930A0D">
      <w:pPr>
        <w:ind w:firstLineChars="200" w:firstLine="400"/>
        <w:rPr>
          <w:rFonts w:asciiTheme="majorEastAsia" w:eastAsiaTheme="majorEastAsia" w:hAnsiTheme="majorEastAsia"/>
          <w:sz w:val="20"/>
          <w:szCs w:val="20"/>
        </w:rPr>
      </w:pPr>
      <w:r w:rsidRPr="00672CBF">
        <w:rPr>
          <w:rFonts w:asciiTheme="majorEastAsia" w:eastAsiaTheme="majorEastAsia" w:hAnsiTheme="majorEastAsia" w:hint="eastAsia"/>
          <w:sz w:val="20"/>
          <w:szCs w:val="20"/>
        </w:rPr>
        <w:t>治験課題名</w:t>
      </w:r>
      <w:r w:rsidR="00930A0D" w:rsidRPr="00672CBF">
        <w:rPr>
          <w:rFonts w:asciiTheme="majorEastAsia" w:eastAsiaTheme="majorEastAsia" w:hAnsiTheme="majorEastAsia" w:hint="eastAsia"/>
          <w:sz w:val="20"/>
          <w:szCs w:val="20"/>
        </w:rPr>
        <w:t>：</w:t>
      </w:r>
    </w:p>
    <w:p w14:paraId="53BCD0AB" w14:textId="77777777" w:rsidR="00930A0D" w:rsidRPr="00672CBF" w:rsidRDefault="00930A0D" w:rsidP="00930A0D">
      <w:pPr>
        <w:ind w:firstLineChars="200" w:firstLine="400"/>
        <w:rPr>
          <w:rFonts w:asciiTheme="majorEastAsia" w:eastAsia="PMingLiU" w:hAnsiTheme="majorEastAsia" w:cs="ＭＳ ゴシック"/>
          <w:sz w:val="20"/>
          <w:szCs w:val="20"/>
          <w:lang w:eastAsia="zh-TW"/>
        </w:rPr>
      </w:pPr>
    </w:p>
    <w:p w14:paraId="0D9E0B2A" w14:textId="77777777" w:rsidR="00037665" w:rsidRPr="00930A0D" w:rsidRDefault="00037665" w:rsidP="00930A0D">
      <w:pPr>
        <w:ind w:firstLineChars="200" w:firstLine="400"/>
        <w:rPr>
          <w:rFonts w:asciiTheme="majorEastAsia" w:eastAsiaTheme="majorEastAsia" w:hAnsiTheme="majorEastAsia"/>
          <w:sz w:val="20"/>
          <w:szCs w:val="20"/>
        </w:rPr>
      </w:pPr>
      <w:r w:rsidRPr="00672CBF">
        <w:rPr>
          <w:rFonts w:asciiTheme="majorEastAsia" w:eastAsiaTheme="majorEastAsia" w:hAnsiTheme="majorEastAsia" w:cs="ＭＳ ゴシック" w:hint="eastAsia"/>
          <w:sz w:val="20"/>
          <w:szCs w:val="20"/>
          <w:lang w:eastAsia="zh-TW"/>
        </w:rPr>
        <w:t>治験実施計画書</w:t>
      </w:r>
      <w:r w:rsidRPr="00672CBF">
        <w:rPr>
          <w:rFonts w:asciiTheme="majorEastAsia" w:eastAsiaTheme="majorEastAsia" w:hAnsiTheme="majorEastAsia" w:cs="ＭＳ ゴシック"/>
          <w:sz w:val="20"/>
          <w:szCs w:val="20"/>
          <w:lang w:eastAsia="zh-TW"/>
        </w:rPr>
        <w:t>No.</w:t>
      </w:r>
      <w:r w:rsidRPr="00672CBF">
        <w:rPr>
          <w:rFonts w:asciiTheme="majorEastAsia" w:eastAsiaTheme="majorEastAsia" w:hAnsiTheme="majorEastAsia" w:cs="ＭＳ ゴシック" w:hint="eastAsia"/>
          <w:sz w:val="20"/>
          <w:szCs w:val="20"/>
          <w:lang w:eastAsia="zh-TW"/>
        </w:rPr>
        <w:t>：</w:t>
      </w:r>
    </w:p>
    <w:p w14:paraId="031F005C" w14:textId="77777777" w:rsidR="00037665" w:rsidRPr="00930A0D" w:rsidRDefault="00037665" w:rsidP="00037665">
      <w:pPr>
        <w:rPr>
          <w:rFonts w:asciiTheme="majorEastAsia" w:eastAsiaTheme="majorEastAsia" w:hAnsiTheme="majorEastAsia"/>
          <w:sz w:val="20"/>
          <w:szCs w:val="20"/>
        </w:rPr>
      </w:pPr>
    </w:p>
    <w:p w14:paraId="575D8271" w14:textId="77777777" w:rsidR="00037665" w:rsidRPr="00930A0D" w:rsidRDefault="00037665" w:rsidP="00037665">
      <w:pPr>
        <w:rPr>
          <w:rFonts w:asciiTheme="majorEastAsia" w:eastAsiaTheme="majorEastAsia" w:hAnsiTheme="majorEastAsia"/>
          <w:sz w:val="20"/>
          <w:szCs w:val="20"/>
        </w:rPr>
      </w:pPr>
    </w:p>
    <w:p w14:paraId="39620BA9" w14:textId="1752723A" w:rsidR="00037665" w:rsidRDefault="00930A0D" w:rsidP="00037665">
      <w:pPr>
        <w:rPr>
          <w:rFonts w:asciiTheme="majorEastAsia" w:eastAsiaTheme="majorEastAsia" w:hAnsiTheme="majorEastAsia"/>
          <w:sz w:val="20"/>
          <w:szCs w:val="20"/>
        </w:rPr>
      </w:pPr>
      <w:r>
        <w:rPr>
          <w:rFonts w:asciiTheme="majorEastAsia" w:eastAsiaTheme="majorEastAsia" w:hAnsiTheme="majorEastAsia" w:hint="eastAsia"/>
          <w:sz w:val="20"/>
          <w:szCs w:val="20"/>
        </w:rPr>
        <w:t>第</w:t>
      </w:r>
      <w:r w:rsidR="00037665" w:rsidRPr="00930A0D">
        <w:rPr>
          <w:rFonts w:asciiTheme="majorEastAsia" w:eastAsiaTheme="majorEastAsia" w:hAnsiTheme="majorEastAsia" w:hint="eastAsia"/>
          <w:sz w:val="20"/>
          <w:szCs w:val="20"/>
        </w:rPr>
        <w:t>２</w:t>
      </w:r>
      <w:r>
        <w:rPr>
          <w:rFonts w:asciiTheme="majorEastAsia" w:eastAsiaTheme="majorEastAsia" w:hAnsiTheme="majorEastAsia" w:hint="eastAsia"/>
          <w:sz w:val="20"/>
          <w:szCs w:val="20"/>
        </w:rPr>
        <w:t>条　乙は金鯱メディネットによるリモートモニタリングの為の</w:t>
      </w:r>
      <w:r w:rsidRPr="00F50A0A">
        <w:rPr>
          <w:rFonts w:asciiTheme="majorEastAsia" w:eastAsiaTheme="majorEastAsia" w:hAnsiTheme="majorEastAsia" w:hint="eastAsia"/>
          <w:sz w:val="20"/>
          <w:szCs w:val="20"/>
        </w:rPr>
        <w:t>ID作成</w:t>
      </w:r>
      <w:r w:rsidR="00EB5D3F" w:rsidRPr="00F50A0A">
        <w:rPr>
          <w:rFonts w:asciiTheme="majorEastAsia" w:eastAsiaTheme="majorEastAsia" w:hAnsiTheme="majorEastAsia" w:hint="eastAsia"/>
          <w:sz w:val="20"/>
          <w:szCs w:val="20"/>
        </w:rPr>
        <w:t>、初期設定および</w:t>
      </w:r>
      <w:r w:rsidR="00ED0923" w:rsidRPr="00F50A0A">
        <w:rPr>
          <w:rFonts w:asciiTheme="majorEastAsia" w:eastAsiaTheme="majorEastAsia" w:hAnsiTheme="majorEastAsia" w:hint="eastAsia"/>
          <w:sz w:val="20"/>
          <w:szCs w:val="20"/>
        </w:rPr>
        <w:t>システム管理</w:t>
      </w:r>
      <w:r w:rsidR="00EB5D3F" w:rsidRPr="00F50A0A">
        <w:rPr>
          <w:rFonts w:asciiTheme="majorEastAsia" w:eastAsiaTheme="majorEastAsia" w:hAnsiTheme="majorEastAsia" w:hint="eastAsia"/>
          <w:sz w:val="20"/>
          <w:szCs w:val="20"/>
        </w:rPr>
        <w:t>の</w:t>
      </w:r>
      <w:r w:rsidRPr="00F50A0A">
        <w:rPr>
          <w:rFonts w:asciiTheme="majorEastAsia" w:eastAsiaTheme="majorEastAsia" w:hAnsiTheme="majorEastAsia" w:hint="eastAsia"/>
          <w:sz w:val="20"/>
          <w:szCs w:val="20"/>
        </w:rPr>
        <w:t>費用として、</w:t>
      </w:r>
      <w:r w:rsidR="00660073" w:rsidRPr="00F50A0A">
        <w:rPr>
          <w:rFonts w:asciiTheme="majorEastAsia" w:eastAsiaTheme="majorEastAsia" w:hAnsiTheme="majorEastAsia" w:hint="eastAsia"/>
          <w:sz w:val="20"/>
          <w:szCs w:val="20"/>
        </w:rPr>
        <w:t>利用申請</w:t>
      </w:r>
      <w:r w:rsidR="00672CBF" w:rsidRPr="00F50A0A">
        <w:rPr>
          <w:rFonts w:asciiTheme="majorEastAsia" w:eastAsiaTheme="majorEastAsia" w:hAnsiTheme="majorEastAsia" w:hint="eastAsia"/>
          <w:sz w:val="20"/>
          <w:szCs w:val="20"/>
        </w:rPr>
        <w:t>書</w:t>
      </w:r>
      <w:r w:rsidRPr="00F50A0A">
        <w:rPr>
          <w:rFonts w:asciiTheme="majorEastAsia" w:eastAsiaTheme="majorEastAsia" w:hAnsiTheme="majorEastAsia" w:hint="eastAsia"/>
          <w:sz w:val="20"/>
          <w:szCs w:val="20"/>
        </w:rPr>
        <w:t>毎に</w:t>
      </w:r>
      <w:r w:rsidR="00ED0923" w:rsidRPr="00F50A0A">
        <w:rPr>
          <w:rFonts w:asciiTheme="majorEastAsia" w:eastAsiaTheme="majorEastAsia" w:hAnsiTheme="majorEastAsia" w:hint="eastAsia"/>
          <w:sz w:val="20"/>
          <w:szCs w:val="20"/>
        </w:rPr>
        <w:t>５２</w:t>
      </w:r>
      <w:r w:rsidRPr="00F50A0A">
        <w:rPr>
          <w:rFonts w:asciiTheme="majorEastAsia" w:eastAsiaTheme="majorEastAsia" w:hAnsiTheme="majorEastAsia" w:hint="eastAsia"/>
          <w:sz w:val="20"/>
          <w:szCs w:val="20"/>
        </w:rPr>
        <w:t>，０００円</w:t>
      </w:r>
      <w:r>
        <w:rPr>
          <w:rFonts w:asciiTheme="majorEastAsia" w:eastAsiaTheme="majorEastAsia" w:hAnsiTheme="majorEastAsia" w:hint="eastAsia"/>
          <w:sz w:val="20"/>
          <w:szCs w:val="20"/>
        </w:rPr>
        <w:t>（消費税額等抜き）を本覚書締結後に、甲に支払うものとする。</w:t>
      </w:r>
    </w:p>
    <w:p w14:paraId="01661E60" w14:textId="77777777" w:rsidR="00930A0D" w:rsidRPr="00672CBF" w:rsidRDefault="00930A0D" w:rsidP="00037665">
      <w:pPr>
        <w:rPr>
          <w:rFonts w:asciiTheme="majorEastAsia" w:eastAsiaTheme="majorEastAsia" w:hAnsiTheme="majorEastAsia"/>
          <w:sz w:val="20"/>
          <w:szCs w:val="20"/>
        </w:rPr>
      </w:pPr>
    </w:p>
    <w:p w14:paraId="45A80365" w14:textId="77777777" w:rsidR="00930A0D" w:rsidRPr="00930A0D" w:rsidRDefault="00930A0D" w:rsidP="00037665">
      <w:pPr>
        <w:rPr>
          <w:rFonts w:asciiTheme="majorEastAsia" w:eastAsiaTheme="majorEastAsia" w:hAnsiTheme="majorEastAsia"/>
          <w:sz w:val="20"/>
          <w:szCs w:val="20"/>
        </w:rPr>
      </w:pPr>
      <w:r>
        <w:rPr>
          <w:rFonts w:asciiTheme="majorEastAsia" w:eastAsiaTheme="majorEastAsia" w:hAnsiTheme="majorEastAsia" w:hint="eastAsia"/>
          <w:sz w:val="20"/>
          <w:szCs w:val="20"/>
        </w:rPr>
        <w:t>２　乙は、第１項の金額に消費税等相当額を加えた額を支払うものとする。なお、税法の改正により消費税等の税率が変動した場合には、改正以降における消費税等相当額は変動後の税率により計算するものとする。</w:t>
      </w:r>
      <w:bookmarkStart w:id="0" w:name="_GoBack"/>
      <w:bookmarkEnd w:id="0"/>
    </w:p>
    <w:p w14:paraId="59970E36" w14:textId="77777777" w:rsidR="00037665" w:rsidRPr="00930A0D" w:rsidRDefault="00037665" w:rsidP="00037665">
      <w:pPr>
        <w:rPr>
          <w:rFonts w:asciiTheme="majorEastAsia" w:eastAsiaTheme="majorEastAsia" w:hAnsiTheme="majorEastAsia"/>
          <w:sz w:val="20"/>
          <w:szCs w:val="20"/>
        </w:rPr>
      </w:pPr>
    </w:p>
    <w:p w14:paraId="13090EBA" w14:textId="77777777" w:rsidR="00037665" w:rsidRPr="00930A0D" w:rsidRDefault="00930A0D" w:rsidP="00037665">
      <w:pPr>
        <w:rPr>
          <w:rFonts w:asciiTheme="majorEastAsia" w:eastAsiaTheme="majorEastAsia" w:hAnsiTheme="majorEastAsia"/>
          <w:sz w:val="20"/>
          <w:szCs w:val="20"/>
        </w:rPr>
      </w:pPr>
      <w:r>
        <w:rPr>
          <w:rFonts w:asciiTheme="majorEastAsia" w:eastAsiaTheme="majorEastAsia" w:hAnsiTheme="majorEastAsia" w:hint="eastAsia"/>
          <w:sz w:val="20"/>
          <w:szCs w:val="20"/>
        </w:rPr>
        <w:t>３　乙は、第２項に掲げる額を、甲が発行する請求書によって請求日より６０日以内に支払うものとする。</w:t>
      </w:r>
    </w:p>
    <w:p w14:paraId="5D86B8A1" w14:textId="77777777" w:rsidR="00037665" w:rsidRPr="00930A0D" w:rsidRDefault="00037665" w:rsidP="00037665">
      <w:pPr>
        <w:rPr>
          <w:rFonts w:asciiTheme="majorEastAsia" w:eastAsiaTheme="majorEastAsia" w:hAnsiTheme="majorEastAsia"/>
        </w:rPr>
      </w:pPr>
    </w:p>
    <w:p w14:paraId="1465E822" w14:textId="77777777" w:rsidR="00037665" w:rsidRPr="00930A0D" w:rsidRDefault="00037665" w:rsidP="00037665">
      <w:pPr>
        <w:pStyle w:val="a3"/>
        <w:rPr>
          <w:rFonts w:asciiTheme="majorEastAsia" w:eastAsiaTheme="majorEastAsia" w:hAnsiTheme="majorEastAsia"/>
          <w:sz w:val="20"/>
          <w:szCs w:val="20"/>
        </w:rPr>
      </w:pPr>
      <w:r w:rsidRPr="00930A0D">
        <w:rPr>
          <w:rFonts w:asciiTheme="majorEastAsia" w:eastAsiaTheme="majorEastAsia" w:hAnsiTheme="majorEastAsia" w:hint="eastAsia"/>
          <w:sz w:val="20"/>
          <w:szCs w:val="20"/>
        </w:rPr>
        <w:t>以上の合意の証しとし本書２通を作成し、甲・乙記名押印のうえ各その１部を保有するものとする。</w:t>
      </w:r>
    </w:p>
    <w:p w14:paraId="24872C8E" w14:textId="77777777" w:rsidR="00037665" w:rsidRPr="00930A0D" w:rsidRDefault="00037665" w:rsidP="00037665">
      <w:pPr>
        <w:rPr>
          <w:rFonts w:asciiTheme="majorEastAsia" w:eastAsiaTheme="majorEastAsia" w:hAnsiTheme="majorEastAsia"/>
          <w:sz w:val="21"/>
          <w:szCs w:val="21"/>
        </w:rPr>
      </w:pPr>
    </w:p>
    <w:p w14:paraId="70C51302" w14:textId="77777777" w:rsidR="00037665" w:rsidRPr="00930A0D" w:rsidRDefault="00037665" w:rsidP="00037665">
      <w:pPr>
        <w:rPr>
          <w:rFonts w:asciiTheme="majorEastAsia" w:eastAsiaTheme="majorEastAsia" w:hAnsiTheme="majorEastAsia"/>
          <w:sz w:val="20"/>
          <w:szCs w:val="20"/>
        </w:rPr>
      </w:pPr>
      <w:r w:rsidRPr="00930A0D">
        <w:rPr>
          <w:rFonts w:asciiTheme="majorEastAsia" w:eastAsiaTheme="majorEastAsia" w:hAnsiTheme="majorEastAsia" w:hint="eastAsia"/>
          <w:sz w:val="20"/>
          <w:szCs w:val="20"/>
        </w:rPr>
        <w:t xml:space="preserve">西暦　</w:t>
      </w:r>
      <w:r w:rsidRPr="00930A0D">
        <w:rPr>
          <w:rFonts w:asciiTheme="majorEastAsia" w:eastAsiaTheme="majorEastAsia" w:hAnsiTheme="majorEastAsia"/>
          <w:sz w:val="20"/>
          <w:szCs w:val="20"/>
        </w:rPr>
        <w:t xml:space="preserve">   </w:t>
      </w:r>
      <w:r w:rsidRPr="00930A0D">
        <w:rPr>
          <w:rFonts w:asciiTheme="majorEastAsia" w:eastAsiaTheme="majorEastAsia" w:hAnsiTheme="majorEastAsia" w:hint="eastAsia"/>
          <w:sz w:val="20"/>
          <w:szCs w:val="20"/>
        </w:rPr>
        <w:t>年</w:t>
      </w:r>
      <w:r w:rsidRPr="00930A0D">
        <w:rPr>
          <w:rFonts w:asciiTheme="majorEastAsia" w:eastAsiaTheme="majorEastAsia" w:hAnsiTheme="majorEastAsia"/>
          <w:sz w:val="20"/>
          <w:szCs w:val="20"/>
        </w:rPr>
        <w:t xml:space="preserve">   </w:t>
      </w:r>
      <w:r w:rsidRPr="00930A0D">
        <w:rPr>
          <w:rFonts w:asciiTheme="majorEastAsia" w:eastAsiaTheme="majorEastAsia" w:hAnsiTheme="majorEastAsia" w:hint="eastAsia"/>
          <w:sz w:val="20"/>
          <w:szCs w:val="20"/>
        </w:rPr>
        <w:t>月</w:t>
      </w:r>
      <w:r w:rsidRPr="00930A0D">
        <w:rPr>
          <w:rFonts w:asciiTheme="majorEastAsia" w:eastAsiaTheme="majorEastAsia" w:hAnsiTheme="majorEastAsia"/>
          <w:sz w:val="20"/>
          <w:szCs w:val="20"/>
        </w:rPr>
        <w:t xml:space="preserve">   </w:t>
      </w:r>
      <w:r w:rsidRPr="00930A0D">
        <w:rPr>
          <w:rFonts w:asciiTheme="majorEastAsia" w:eastAsiaTheme="majorEastAsia" w:hAnsiTheme="majorEastAsia" w:hint="eastAsia"/>
          <w:sz w:val="20"/>
          <w:szCs w:val="20"/>
        </w:rPr>
        <w:t>日</w:t>
      </w:r>
    </w:p>
    <w:p w14:paraId="5377223F" w14:textId="77777777" w:rsidR="00037665" w:rsidRPr="00930A0D" w:rsidRDefault="00037665" w:rsidP="00037665">
      <w:pPr>
        <w:rPr>
          <w:rFonts w:asciiTheme="majorEastAsia" w:eastAsiaTheme="majorEastAsia" w:hAnsiTheme="majorEastAsia"/>
          <w:sz w:val="20"/>
          <w:szCs w:val="20"/>
        </w:rPr>
      </w:pPr>
    </w:p>
    <w:p w14:paraId="1C69A1BB" w14:textId="77777777" w:rsidR="00037665" w:rsidRPr="00930A0D" w:rsidRDefault="00037665" w:rsidP="00037665">
      <w:pPr>
        <w:spacing w:line="276" w:lineRule="auto"/>
        <w:ind w:leftChars="1400" w:left="2660"/>
        <w:rPr>
          <w:rFonts w:asciiTheme="majorEastAsia" w:eastAsiaTheme="majorEastAsia" w:hAnsiTheme="majorEastAsia"/>
          <w:sz w:val="20"/>
          <w:szCs w:val="20"/>
        </w:rPr>
      </w:pPr>
      <w:r w:rsidRPr="00930A0D">
        <w:rPr>
          <w:rFonts w:asciiTheme="majorEastAsia" w:eastAsiaTheme="majorEastAsia" w:hAnsiTheme="majorEastAsia" w:hint="eastAsia"/>
          <w:sz w:val="20"/>
          <w:szCs w:val="20"/>
        </w:rPr>
        <w:t>甲</w:t>
      </w:r>
      <w:r w:rsidRPr="00930A0D">
        <w:rPr>
          <w:rFonts w:asciiTheme="majorEastAsia" w:eastAsiaTheme="majorEastAsia" w:hAnsiTheme="majorEastAsia"/>
          <w:sz w:val="20"/>
          <w:szCs w:val="20"/>
        </w:rPr>
        <w:t xml:space="preserve">  </w:t>
      </w:r>
      <w:r w:rsidR="00930A0D">
        <w:rPr>
          <w:rFonts w:asciiTheme="majorEastAsia" w:eastAsiaTheme="majorEastAsia" w:hAnsiTheme="majorEastAsia" w:hint="eastAsia"/>
          <w:sz w:val="20"/>
          <w:szCs w:val="20"/>
        </w:rPr>
        <w:t>愛知県名古屋市中区三の丸四</w:t>
      </w:r>
      <w:r w:rsidRPr="00930A0D">
        <w:rPr>
          <w:rFonts w:asciiTheme="majorEastAsia" w:eastAsiaTheme="majorEastAsia" w:hAnsiTheme="majorEastAsia" w:hint="eastAsia"/>
          <w:sz w:val="20"/>
          <w:szCs w:val="20"/>
        </w:rPr>
        <w:t>丁目１番１号</w:t>
      </w:r>
    </w:p>
    <w:p w14:paraId="1B6E4A6B" w14:textId="77777777" w:rsidR="00037665" w:rsidRPr="00930A0D" w:rsidRDefault="00037665" w:rsidP="00037665">
      <w:pPr>
        <w:spacing w:line="276" w:lineRule="auto"/>
        <w:ind w:leftChars="1600" w:left="3040"/>
        <w:rPr>
          <w:rFonts w:asciiTheme="majorEastAsia" w:eastAsiaTheme="majorEastAsia" w:hAnsiTheme="majorEastAsia"/>
          <w:sz w:val="20"/>
          <w:szCs w:val="20"/>
        </w:rPr>
      </w:pPr>
      <w:r w:rsidRPr="00930A0D">
        <w:rPr>
          <w:rFonts w:asciiTheme="majorEastAsia" w:eastAsiaTheme="majorEastAsia" w:hAnsiTheme="majorEastAsia" w:hint="eastAsia"/>
          <w:sz w:val="20"/>
          <w:szCs w:val="20"/>
        </w:rPr>
        <w:t>独立行政法人国立病院機構</w:t>
      </w:r>
    </w:p>
    <w:p w14:paraId="7129A949" w14:textId="77777777" w:rsidR="00037665" w:rsidRPr="00930A0D" w:rsidRDefault="00037665" w:rsidP="00037665">
      <w:pPr>
        <w:spacing w:line="276" w:lineRule="auto"/>
        <w:ind w:leftChars="1600" w:left="3040" w:firstLine="200"/>
        <w:rPr>
          <w:rFonts w:asciiTheme="majorEastAsia" w:eastAsiaTheme="majorEastAsia" w:hAnsiTheme="majorEastAsia"/>
          <w:sz w:val="20"/>
          <w:szCs w:val="20"/>
        </w:rPr>
      </w:pPr>
      <w:r w:rsidRPr="00930A0D">
        <w:rPr>
          <w:rFonts w:asciiTheme="majorEastAsia" w:eastAsiaTheme="majorEastAsia" w:hAnsiTheme="majorEastAsia" w:hint="eastAsia"/>
          <w:sz w:val="20"/>
          <w:szCs w:val="20"/>
        </w:rPr>
        <w:t xml:space="preserve">名古屋医療センター　院長　</w:t>
      </w:r>
    </w:p>
    <w:p w14:paraId="66503B1F" w14:textId="77777777" w:rsidR="00037665" w:rsidRPr="00930A0D" w:rsidRDefault="00146D03" w:rsidP="00930A0D">
      <w:pPr>
        <w:spacing w:line="276" w:lineRule="auto"/>
        <w:ind w:leftChars="1600" w:left="3040" w:firstLineChars="800" w:firstLine="1600"/>
        <w:rPr>
          <w:rFonts w:asciiTheme="majorEastAsia" w:eastAsiaTheme="majorEastAsia" w:hAnsiTheme="majorEastAsia"/>
          <w:sz w:val="20"/>
          <w:szCs w:val="20"/>
        </w:rPr>
      </w:pPr>
      <w:r w:rsidRPr="00930A0D">
        <w:rPr>
          <w:rFonts w:asciiTheme="majorEastAsia" w:eastAsiaTheme="majorEastAsia" w:hAnsiTheme="majorEastAsia" w:hint="eastAsia"/>
          <w:sz w:val="20"/>
          <w:szCs w:val="20"/>
        </w:rPr>
        <w:t>長谷川　好規</w:t>
      </w:r>
      <w:r w:rsidR="00037665" w:rsidRPr="00930A0D">
        <w:rPr>
          <w:rFonts w:asciiTheme="majorEastAsia" w:eastAsiaTheme="majorEastAsia" w:hAnsiTheme="majorEastAsia" w:hint="eastAsia"/>
          <w:sz w:val="20"/>
          <w:szCs w:val="20"/>
        </w:rPr>
        <w:t xml:space="preserve">　　　　</w:t>
      </w:r>
      <w:r w:rsidR="00037665" w:rsidRPr="00930A0D">
        <w:rPr>
          <w:rFonts w:asciiTheme="majorEastAsia" w:eastAsiaTheme="majorEastAsia" w:hAnsiTheme="majorEastAsia"/>
          <w:sz w:val="20"/>
          <w:szCs w:val="20"/>
        </w:rPr>
        <w:t xml:space="preserve">          </w:t>
      </w:r>
      <w:r w:rsidR="00037665" w:rsidRPr="00930A0D">
        <w:rPr>
          <w:rFonts w:asciiTheme="majorEastAsia" w:eastAsiaTheme="majorEastAsia" w:hAnsiTheme="majorEastAsia" w:hint="eastAsia"/>
          <w:sz w:val="20"/>
          <w:szCs w:val="20"/>
        </w:rPr>
        <w:t>印</w:t>
      </w:r>
    </w:p>
    <w:p w14:paraId="2EF8F9CA" w14:textId="77777777" w:rsidR="00037665" w:rsidRPr="00930A0D" w:rsidRDefault="00037665" w:rsidP="00037665">
      <w:pPr>
        <w:spacing w:line="240" w:lineRule="exact"/>
        <w:rPr>
          <w:rFonts w:asciiTheme="majorEastAsia" w:eastAsiaTheme="majorEastAsia" w:hAnsiTheme="majorEastAsia"/>
          <w:sz w:val="20"/>
          <w:szCs w:val="20"/>
        </w:rPr>
      </w:pPr>
    </w:p>
    <w:p w14:paraId="209398F2" w14:textId="77777777" w:rsidR="00037665" w:rsidRPr="00930A0D" w:rsidRDefault="00037665" w:rsidP="00037665">
      <w:pPr>
        <w:spacing w:line="276" w:lineRule="auto"/>
        <w:ind w:leftChars="1400" w:left="2660"/>
        <w:rPr>
          <w:rFonts w:asciiTheme="majorEastAsia" w:eastAsiaTheme="majorEastAsia" w:hAnsiTheme="majorEastAsia"/>
          <w:sz w:val="20"/>
          <w:szCs w:val="20"/>
        </w:rPr>
      </w:pPr>
      <w:r w:rsidRPr="00930A0D">
        <w:rPr>
          <w:rFonts w:asciiTheme="majorEastAsia" w:eastAsiaTheme="majorEastAsia" w:hAnsiTheme="majorEastAsia" w:hint="eastAsia"/>
          <w:sz w:val="20"/>
          <w:szCs w:val="20"/>
        </w:rPr>
        <w:t>乙</w:t>
      </w:r>
      <w:r w:rsidRPr="00930A0D">
        <w:rPr>
          <w:rFonts w:asciiTheme="majorEastAsia" w:eastAsiaTheme="majorEastAsia" w:hAnsiTheme="majorEastAsia"/>
          <w:sz w:val="20"/>
          <w:szCs w:val="20"/>
        </w:rPr>
        <w:t xml:space="preserve">  </w:t>
      </w:r>
      <w:r w:rsidRPr="00930A0D">
        <w:rPr>
          <w:rFonts w:asciiTheme="majorEastAsia" w:eastAsiaTheme="majorEastAsia" w:hAnsiTheme="majorEastAsia" w:hint="eastAsia"/>
          <w:sz w:val="20"/>
          <w:szCs w:val="20"/>
        </w:rPr>
        <w:t>治験依頼者</w:t>
      </w:r>
    </w:p>
    <w:p w14:paraId="595F383B" w14:textId="77777777" w:rsidR="00037665" w:rsidRPr="00930A0D" w:rsidRDefault="00037665" w:rsidP="00037665">
      <w:pPr>
        <w:spacing w:line="276" w:lineRule="auto"/>
        <w:ind w:leftChars="1600" w:left="3040"/>
        <w:rPr>
          <w:rFonts w:asciiTheme="majorEastAsia" w:eastAsiaTheme="majorEastAsia" w:hAnsiTheme="majorEastAsia"/>
          <w:sz w:val="20"/>
          <w:szCs w:val="20"/>
        </w:rPr>
      </w:pPr>
      <w:r w:rsidRPr="00930A0D">
        <w:rPr>
          <w:rFonts w:asciiTheme="majorEastAsia" w:eastAsiaTheme="majorEastAsia" w:hAnsiTheme="majorEastAsia" w:hint="eastAsia"/>
          <w:sz w:val="20"/>
          <w:szCs w:val="20"/>
        </w:rPr>
        <w:t>住　所</w:t>
      </w:r>
    </w:p>
    <w:p w14:paraId="34FD11BE" w14:textId="77777777" w:rsidR="00037665" w:rsidRPr="00930A0D" w:rsidRDefault="00037665" w:rsidP="00037665">
      <w:pPr>
        <w:spacing w:line="276" w:lineRule="auto"/>
        <w:rPr>
          <w:rFonts w:asciiTheme="majorEastAsia" w:eastAsiaTheme="majorEastAsia" w:hAnsiTheme="majorEastAsia"/>
          <w:sz w:val="20"/>
          <w:szCs w:val="20"/>
        </w:rPr>
      </w:pPr>
    </w:p>
    <w:p w14:paraId="6B9E657C" w14:textId="77777777" w:rsidR="00037665" w:rsidRPr="00930A0D" w:rsidRDefault="00037665" w:rsidP="00037665">
      <w:pPr>
        <w:spacing w:line="276" w:lineRule="auto"/>
        <w:ind w:leftChars="1600" w:left="3040"/>
        <w:rPr>
          <w:rFonts w:asciiTheme="majorEastAsia" w:eastAsiaTheme="majorEastAsia" w:hAnsiTheme="majorEastAsia"/>
          <w:sz w:val="20"/>
          <w:szCs w:val="20"/>
        </w:rPr>
      </w:pPr>
      <w:r w:rsidRPr="00930A0D">
        <w:rPr>
          <w:rFonts w:asciiTheme="majorEastAsia" w:eastAsiaTheme="majorEastAsia" w:hAnsiTheme="majorEastAsia" w:hint="eastAsia"/>
          <w:sz w:val="20"/>
          <w:szCs w:val="20"/>
        </w:rPr>
        <w:t>氏　名</w:t>
      </w:r>
      <w:r w:rsidRPr="00930A0D">
        <w:rPr>
          <w:rFonts w:asciiTheme="majorEastAsia" w:eastAsiaTheme="majorEastAsia" w:hAnsiTheme="majorEastAsia"/>
          <w:sz w:val="20"/>
          <w:szCs w:val="20"/>
        </w:rPr>
        <w:t xml:space="preserve">   </w:t>
      </w:r>
      <w:r w:rsidRPr="00930A0D">
        <w:rPr>
          <w:rFonts w:asciiTheme="majorEastAsia" w:eastAsiaTheme="majorEastAsia" w:hAnsiTheme="majorEastAsia" w:hint="eastAsia"/>
          <w:sz w:val="20"/>
          <w:szCs w:val="20"/>
        </w:rPr>
        <w:t xml:space="preserve">　</w:t>
      </w:r>
      <w:r w:rsidRPr="00930A0D">
        <w:rPr>
          <w:rFonts w:asciiTheme="majorEastAsia" w:eastAsiaTheme="majorEastAsia" w:hAnsiTheme="majorEastAsia"/>
          <w:sz w:val="20"/>
          <w:szCs w:val="20"/>
        </w:rPr>
        <w:t xml:space="preserve">                        </w:t>
      </w:r>
      <w:r w:rsidRPr="00930A0D">
        <w:rPr>
          <w:rFonts w:asciiTheme="majorEastAsia" w:eastAsiaTheme="majorEastAsia" w:hAnsiTheme="majorEastAsia" w:hint="eastAsia"/>
          <w:sz w:val="20"/>
          <w:szCs w:val="20"/>
        </w:rPr>
        <w:t xml:space="preserve"> 　　　　印</w:t>
      </w:r>
    </w:p>
    <w:p w14:paraId="36A8407B" w14:textId="77777777" w:rsidR="00037665" w:rsidRPr="00930A0D" w:rsidRDefault="00037665" w:rsidP="00037665">
      <w:pPr>
        <w:rPr>
          <w:rFonts w:asciiTheme="majorEastAsia" w:eastAsiaTheme="majorEastAsia" w:hAnsiTheme="majorEastAsia"/>
          <w:sz w:val="20"/>
          <w:szCs w:val="20"/>
        </w:rPr>
      </w:pPr>
    </w:p>
    <w:p w14:paraId="6FBE8107" w14:textId="77777777" w:rsidR="00037665" w:rsidRPr="00930A0D" w:rsidRDefault="00037665" w:rsidP="00037665">
      <w:pPr>
        <w:rPr>
          <w:rFonts w:asciiTheme="majorEastAsia" w:eastAsiaTheme="majorEastAsia" w:hAnsiTheme="majorEastAsia"/>
          <w:sz w:val="20"/>
          <w:szCs w:val="20"/>
        </w:rPr>
      </w:pPr>
      <w:r w:rsidRPr="00930A0D">
        <w:rPr>
          <w:rFonts w:asciiTheme="majorEastAsia" w:eastAsiaTheme="majorEastAsia" w:hAnsiTheme="majorEastAsia"/>
          <w:sz w:val="20"/>
          <w:szCs w:val="20"/>
        </w:rPr>
        <w:t xml:space="preserve">                                               </w:t>
      </w:r>
      <w:r w:rsidRPr="00930A0D">
        <w:rPr>
          <w:rFonts w:asciiTheme="majorEastAsia" w:eastAsiaTheme="majorEastAsia" w:hAnsiTheme="majorEastAsia" w:hint="eastAsia"/>
          <w:sz w:val="20"/>
          <w:szCs w:val="20"/>
        </w:rPr>
        <w:t xml:space="preserve">　　　　　　　</w:t>
      </w:r>
      <w:r w:rsidRPr="00930A0D">
        <w:rPr>
          <w:rFonts w:asciiTheme="majorEastAsia" w:eastAsiaTheme="majorEastAsia" w:hAnsiTheme="majorEastAsia" w:hint="eastAsia"/>
          <w:sz w:val="20"/>
          <w:szCs w:val="20"/>
          <w:vertAlign w:val="superscript"/>
        </w:rPr>
        <w:t>（法人（団体）の場合は名称及び代表者名）</w:t>
      </w:r>
    </w:p>
    <w:p w14:paraId="7A68DB48" w14:textId="77777777" w:rsidR="00037665" w:rsidRPr="00930A0D" w:rsidRDefault="00037665" w:rsidP="00037665">
      <w:pPr>
        <w:spacing w:line="276" w:lineRule="auto"/>
        <w:rPr>
          <w:rFonts w:asciiTheme="majorEastAsia" w:eastAsiaTheme="majorEastAsia" w:hAnsiTheme="majorEastAsia"/>
          <w:sz w:val="20"/>
          <w:szCs w:val="20"/>
        </w:rPr>
      </w:pPr>
      <w:r w:rsidRPr="00930A0D">
        <w:rPr>
          <w:rFonts w:asciiTheme="majorEastAsia" w:eastAsiaTheme="majorEastAsia" w:hAnsiTheme="majorEastAsia" w:hint="eastAsia"/>
          <w:sz w:val="20"/>
          <w:szCs w:val="20"/>
        </w:rPr>
        <w:t xml:space="preserve">西暦　</w:t>
      </w:r>
      <w:r w:rsidRPr="00930A0D">
        <w:rPr>
          <w:rFonts w:asciiTheme="majorEastAsia" w:eastAsiaTheme="majorEastAsia" w:hAnsiTheme="majorEastAsia"/>
          <w:sz w:val="20"/>
          <w:szCs w:val="20"/>
        </w:rPr>
        <w:t xml:space="preserve">   </w:t>
      </w:r>
      <w:r w:rsidRPr="00930A0D">
        <w:rPr>
          <w:rFonts w:asciiTheme="majorEastAsia" w:eastAsiaTheme="majorEastAsia" w:hAnsiTheme="majorEastAsia" w:hint="eastAsia"/>
          <w:sz w:val="20"/>
          <w:szCs w:val="20"/>
        </w:rPr>
        <w:t>年</w:t>
      </w:r>
      <w:r w:rsidRPr="00930A0D">
        <w:rPr>
          <w:rFonts w:asciiTheme="majorEastAsia" w:eastAsiaTheme="majorEastAsia" w:hAnsiTheme="majorEastAsia"/>
          <w:sz w:val="20"/>
          <w:szCs w:val="20"/>
        </w:rPr>
        <w:t xml:space="preserve">   </w:t>
      </w:r>
      <w:r w:rsidRPr="00930A0D">
        <w:rPr>
          <w:rFonts w:asciiTheme="majorEastAsia" w:eastAsiaTheme="majorEastAsia" w:hAnsiTheme="majorEastAsia" w:hint="eastAsia"/>
          <w:sz w:val="20"/>
          <w:szCs w:val="20"/>
        </w:rPr>
        <w:t>月</w:t>
      </w:r>
      <w:r w:rsidRPr="00930A0D">
        <w:rPr>
          <w:rFonts w:asciiTheme="majorEastAsia" w:eastAsiaTheme="majorEastAsia" w:hAnsiTheme="majorEastAsia"/>
          <w:sz w:val="20"/>
          <w:szCs w:val="20"/>
        </w:rPr>
        <w:t xml:space="preserve">   </w:t>
      </w:r>
      <w:r w:rsidRPr="00930A0D">
        <w:rPr>
          <w:rFonts w:asciiTheme="majorEastAsia" w:eastAsiaTheme="majorEastAsia" w:hAnsiTheme="majorEastAsia" w:hint="eastAsia"/>
          <w:sz w:val="20"/>
          <w:szCs w:val="20"/>
        </w:rPr>
        <w:t>日</w:t>
      </w:r>
    </w:p>
    <w:p w14:paraId="23B14F2C" w14:textId="18766117" w:rsidR="00037665" w:rsidRPr="00930A0D" w:rsidRDefault="00037665" w:rsidP="00037665">
      <w:pPr>
        <w:spacing w:line="276" w:lineRule="auto"/>
        <w:rPr>
          <w:rFonts w:asciiTheme="majorEastAsia" w:eastAsiaTheme="majorEastAsia" w:hAnsiTheme="majorEastAsia"/>
          <w:sz w:val="20"/>
          <w:szCs w:val="20"/>
        </w:rPr>
      </w:pPr>
      <w:r w:rsidRPr="00930A0D">
        <w:rPr>
          <w:rFonts w:asciiTheme="majorEastAsia" w:eastAsiaTheme="majorEastAsia" w:hAnsiTheme="majorEastAsia"/>
          <w:sz w:val="20"/>
          <w:szCs w:val="20"/>
        </w:rPr>
        <w:t xml:space="preserve">          </w:t>
      </w:r>
      <w:r w:rsidRPr="00930A0D">
        <w:rPr>
          <w:rFonts w:asciiTheme="majorEastAsia" w:eastAsiaTheme="majorEastAsia" w:hAnsiTheme="majorEastAsia" w:hint="eastAsia"/>
          <w:sz w:val="20"/>
          <w:szCs w:val="20"/>
        </w:rPr>
        <w:t>上記の契約内容</w:t>
      </w:r>
      <w:r w:rsidR="00ED0923">
        <w:rPr>
          <w:rFonts w:asciiTheme="majorEastAsia" w:eastAsiaTheme="majorEastAsia" w:hAnsiTheme="majorEastAsia" w:hint="eastAsia"/>
          <w:sz w:val="20"/>
          <w:szCs w:val="20"/>
        </w:rPr>
        <w:t>について</w:t>
      </w:r>
      <w:r w:rsidRPr="00930A0D">
        <w:rPr>
          <w:rFonts w:asciiTheme="majorEastAsia" w:eastAsiaTheme="majorEastAsia" w:hAnsiTheme="majorEastAsia" w:hint="eastAsia"/>
          <w:sz w:val="20"/>
          <w:szCs w:val="20"/>
        </w:rPr>
        <w:t>確認しました。</w:t>
      </w:r>
    </w:p>
    <w:p w14:paraId="643701C1" w14:textId="77777777" w:rsidR="00037665" w:rsidRPr="00930A0D" w:rsidRDefault="00037665" w:rsidP="00037665">
      <w:pPr>
        <w:spacing w:line="276" w:lineRule="auto"/>
        <w:rPr>
          <w:rFonts w:asciiTheme="majorEastAsia" w:eastAsiaTheme="majorEastAsia" w:hAnsiTheme="majorEastAsia"/>
          <w:sz w:val="20"/>
          <w:szCs w:val="20"/>
        </w:rPr>
      </w:pPr>
      <w:r w:rsidRPr="00930A0D">
        <w:rPr>
          <w:rFonts w:asciiTheme="majorEastAsia" w:eastAsiaTheme="majorEastAsia" w:hAnsiTheme="majorEastAsia"/>
          <w:sz w:val="20"/>
          <w:szCs w:val="20"/>
        </w:rPr>
        <w:t xml:space="preserve">                                         </w:t>
      </w:r>
      <w:r w:rsidRPr="00930A0D">
        <w:rPr>
          <w:rFonts w:asciiTheme="majorEastAsia" w:eastAsiaTheme="majorEastAsia" w:hAnsiTheme="majorEastAsia" w:hint="eastAsia"/>
          <w:sz w:val="20"/>
          <w:szCs w:val="20"/>
        </w:rPr>
        <w:t xml:space="preserve">　治験責任医師（記名押印又は署名）</w:t>
      </w:r>
    </w:p>
    <w:p w14:paraId="2D4B40DA" w14:textId="77777777" w:rsidR="00037665" w:rsidRPr="00930A0D" w:rsidRDefault="00037665" w:rsidP="00037665">
      <w:pPr>
        <w:spacing w:line="276" w:lineRule="auto"/>
        <w:rPr>
          <w:rFonts w:asciiTheme="majorEastAsia" w:eastAsiaTheme="majorEastAsia" w:hAnsiTheme="majorEastAsia"/>
          <w:sz w:val="20"/>
          <w:szCs w:val="20"/>
        </w:rPr>
      </w:pPr>
    </w:p>
    <w:p w14:paraId="3B03A8B6" w14:textId="77777777" w:rsidR="00037665" w:rsidRPr="00930A0D" w:rsidRDefault="00037665" w:rsidP="00930A0D">
      <w:pPr>
        <w:spacing w:line="276" w:lineRule="auto"/>
        <w:jc w:val="right"/>
        <w:rPr>
          <w:rFonts w:asciiTheme="majorEastAsia" w:eastAsiaTheme="majorEastAsia" w:hAnsiTheme="majorEastAsia"/>
          <w:sz w:val="20"/>
          <w:szCs w:val="20"/>
        </w:rPr>
      </w:pPr>
      <w:r w:rsidRPr="00930A0D">
        <w:rPr>
          <w:rFonts w:asciiTheme="majorEastAsia" w:eastAsiaTheme="majorEastAsia" w:hAnsiTheme="majorEastAsia" w:hint="eastAsia"/>
          <w:sz w:val="20"/>
          <w:szCs w:val="20"/>
        </w:rPr>
        <w:t xml:space="preserve">　　　　　</w:t>
      </w:r>
      <w:r w:rsidRPr="00930A0D">
        <w:rPr>
          <w:rFonts w:asciiTheme="majorEastAsia" w:eastAsiaTheme="majorEastAsia" w:hAnsiTheme="majorEastAsia" w:hint="eastAsia"/>
          <w:sz w:val="20"/>
          <w:szCs w:val="20"/>
          <w:u w:val="single" w:color="000000"/>
        </w:rPr>
        <w:t xml:space="preserve">　　　　　　　　　　　印　　</w:t>
      </w:r>
      <w:r w:rsidRPr="00930A0D">
        <w:rPr>
          <w:rFonts w:asciiTheme="majorEastAsia" w:eastAsiaTheme="majorEastAsia" w:hAnsiTheme="majorEastAsia" w:hint="eastAsia"/>
          <w:sz w:val="20"/>
          <w:szCs w:val="20"/>
        </w:rPr>
        <w:t xml:space="preserve">　　　　 </w:t>
      </w:r>
    </w:p>
    <w:sectPr w:rsidR="00037665" w:rsidRPr="00930A0D" w:rsidSect="00E37C3D">
      <w:footerReference w:type="default" r:id="rId6"/>
      <w:footnotePr>
        <w:numRestart w:val="eachPage"/>
      </w:footnotePr>
      <w:pgSz w:w="11906" w:h="16838" w:code="9"/>
      <w:pgMar w:top="1134" w:right="1418" w:bottom="1134" w:left="1418" w:header="720" w:footer="720" w:gutter="0"/>
      <w:pgNumType w:start="1"/>
      <w:cols w:space="720"/>
      <w:noEndnote/>
      <w:docGrid w:type="linesAndChars"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5E052" w14:textId="77777777" w:rsidR="00F20F25" w:rsidRDefault="00F20F25">
      <w:r>
        <w:separator/>
      </w:r>
    </w:p>
  </w:endnote>
  <w:endnote w:type="continuationSeparator" w:id="0">
    <w:p w14:paraId="17A48A41" w14:textId="77777777" w:rsidR="00F20F25" w:rsidRDefault="00F2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9F672" w14:textId="77777777" w:rsidR="00F46D82" w:rsidRDefault="00F50A0A">
    <w:pPr>
      <w:suppressAutoHyphens w:val="0"/>
      <w:wordWrap/>
      <w:autoSpaceDE w:val="0"/>
      <w:autoSpaceDN w:val="0"/>
      <w:textAlignment w:val="auto"/>
      <w:rPr>
        <w:rFonts w:hAnsi="Times New Roman"/>
        <w:color w:val="auto"/>
        <w:sz w:val="2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5CCC9" w14:textId="77777777" w:rsidR="00F20F25" w:rsidRDefault="00F20F25">
      <w:r>
        <w:separator/>
      </w:r>
    </w:p>
  </w:footnote>
  <w:footnote w:type="continuationSeparator" w:id="0">
    <w:p w14:paraId="7B5F4FEB" w14:textId="77777777" w:rsidR="00F20F25" w:rsidRDefault="00F20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65"/>
    <w:rsid w:val="00037665"/>
    <w:rsid w:val="00146D03"/>
    <w:rsid w:val="0045559D"/>
    <w:rsid w:val="00660073"/>
    <w:rsid w:val="00672CBF"/>
    <w:rsid w:val="008D4A24"/>
    <w:rsid w:val="008E28D4"/>
    <w:rsid w:val="00930A0D"/>
    <w:rsid w:val="00A305A6"/>
    <w:rsid w:val="00B71F77"/>
    <w:rsid w:val="00B8344D"/>
    <w:rsid w:val="00D858B2"/>
    <w:rsid w:val="00D85EFC"/>
    <w:rsid w:val="00EB5D3F"/>
    <w:rsid w:val="00ED0923"/>
    <w:rsid w:val="00F20F25"/>
    <w:rsid w:val="00F2786B"/>
    <w:rsid w:val="00F50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428B87"/>
  <w15:docId w15:val="{2BE1B159-CB5A-4EE5-B498-55BF17EB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665"/>
    <w:pPr>
      <w:widowControl w:val="0"/>
      <w:suppressAutoHyphens/>
      <w:wordWrap w:val="0"/>
      <w:adjustRightInd w:val="0"/>
      <w:textAlignment w:val="baseline"/>
    </w:pPr>
    <w:rPr>
      <w:rFonts w:ascii="ＭＳ 明朝" w:eastAsia="ＭＳ 明朝" w:hAnsi="ＭＳ 明朝" w:cs="Times New Roman"/>
      <w:color w:val="000000"/>
      <w:kern w:val="0"/>
      <w:sz w:val="19"/>
      <w:szCs w:val="19"/>
    </w:rPr>
  </w:style>
  <w:style w:type="paragraph" w:styleId="1">
    <w:name w:val="heading 1"/>
    <w:basedOn w:val="a"/>
    <w:next w:val="a"/>
    <w:link w:val="10"/>
    <w:qFormat/>
    <w:rsid w:val="00037665"/>
    <w:pPr>
      <w:keepNext/>
      <w:jc w:val="center"/>
      <w:outlineLvl w:val="0"/>
    </w:pPr>
    <w:rPr>
      <w:rFonts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37665"/>
    <w:rPr>
      <w:rFonts w:ascii="ＭＳ 明朝" w:eastAsia="ＭＳ 明朝" w:hAnsi="Arial" w:cs="Times New Roman"/>
      <w:color w:val="000000"/>
      <w:kern w:val="0"/>
      <w:sz w:val="28"/>
      <w:szCs w:val="28"/>
    </w:rPr>
  </w:style>
  <w:style w:type="paragraph" w:styleId="a3">
    <w:name w:val="Note Heading"/>
    <w:basedOn w:val="a"/>
    <w:next w:val="a"/>
    <w:link w:val="a4"/>
    <w:rsid w:val="00037665"/>
    <w:pPr>
      <w:jc w:val="center"/>
    </w:pPr>
  </w:style>
  <w:style w:type="character" w:customStyle="1" w:styleId="a4">
    <w:name w:val="記 (文字)"/>
    <w:basedOn w:val="a0"/>
    <w:link w:val="a3"/>
    <w:rsid w:val="00037665"/>
    <w:rPr>
      <w:rFonts w:ascii="ＭＳ 明朝" w:eastAsia="ＭＳ 明朝" w:hAnsi="ＭＳ 明朝" w:cs="Times New Roman"/>
      <w:color w:val="000000"/>
      <w:kern w:val="0"/>
      <w:sz w:val="19"/>
      <w:szCs w:val="19"/>
    </w:rPr>
  </w:style>
  <w:style w:type="character" w:styleId="a5">
    <w:name w:val="annotation reference"/>
    <w:basedOn w:val="a0"/>
    <w:uiPriority w:val="99"/>
    <w:semiHidden/>
    <w:unhideWhenUsed/>
    <w:rsid w:val="00F2786B"/>
    <w:rPr>
      <w:sz w:val="18"/>
      <w:szCs w:val="18"/>
    </w:rPr>
  </w:style>
  <w:style w:type="paragraph" w:styleId="a6">
    <w:name w:val="annotation text"/>
    <w:basedOn w:val="a"/>
    <w:link w:val="a7"/>
    <w:uiPriority w:val="99"/>
    <w:semiHidden/>
    <w:unhideWhenUsed/>
    <w:rsid w:val="00F2786B"/>
  </w:style>
  <w:style w:type="character" w:customStyle="1" w:styleId="a7">
    <w:name w:val="コメント文字列 (文字)"/>
    <w:basedOn w:val="a0"/>
    <w:link w:val="a6"/>
    <w:uiPriority w:val="99"/>
    <w:semiHidden/>
    <w:rsid w:val="00F2786B"/>
    <w:rPr>
      <w:rFonts w:ascii="ＭＳ 明朝" w:eastAsia="ＭＳ 明朝" w:hAnsi="ＭＳ 明朝" w:cs="Times New Roman"/>
      <w:color w:val="000000"/>
      <w:kern w:val="0"/>
      <w:sz w:val="19"/>
      <w:szCs w:val="19"/>
    </w:rPr>
  </w:style>
  <w:style w:type="paragraph" w:styleId="a8">
    <w:name w:val="annotation subject"/>
    <w:basedOn w:val="a6"/>
    <w:next w:val="a6"/>
    <w:link w:val="a9"/>
    <w:uiPriority w:val="99"/>
    <w:semiHidden/>
    <w:unhideWhenUsed/>
    <w:rsid w:val="00F2786B"/>
    <w:rPr>
      <w:b/>
      <w:bCs/>
    </w:rPr>
  </w:style>
  <w:style w:type="character" w:customStyle="1" w:styleId="a9">
    <w:name w:val="コメント内容 (文字)"/>
    <w:basedOn w:val="a7"/>
    <w:link w:val="a8"/>
    <w:uiPriority w:val="99"/>
    <w:semiHidden/>
    <w:rsid w:val="00F2786B"/>
    <w:rPr>
      <w:rFonts w:ascii="ＭＳ 明朝" w:eastAsia="ＭＳ 明朝" w:hAnsi="ＭＳ 明朝" w:cs="Times New Roman"/>
      <w:b/>
      <w:bCs/>
      <w:color w:val="000000"/>
      <w:kern w:val="0"/>
      <w:sz w:val="19"/>
      <w:szCs w:val="19"/>
    </w:rPr>
  </w:style>
  <w:style w:type="paragraph" w:styleId="aa">
    <w:name w:val="Revision"/>
    <w:hidden/>
    <w:uiPriority w:val="99"/>
    <w:semiHidden/>
    <w:rsid w:val="00F2786B"/>
    <w:rPr>
      <w:rFonts w:ascii="ＭＳ 明朝" w:eastAsia="ＭＳ 明朝" w:hAnsi="ＭＳ 明朝" w:cs="Times New Roman"/>
      <w:color w:val="000000"/>
      <w:kern w:val="0"/>
      <w:sz w:val="19"/>
      <w:szCs w:val="19"/>
    </w:rPr>
  </w:style>
  <w:style w:type="paragraph" w:styleId="ab">
    <w:name w:val="Balloon Text"/>
    <w:basedOn w:val="a"/>
    <w:link w:val="ac"/>
    <w:uiPriority w:val="99"/>
    <w:semiHidden/>
    <w:unhideWhenUsed/>
    <w:rsid w:val="00F2786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786B"/>
    <w:rPr>
      <w:rFonts w:asciiTheme="majorHAnsi" w:eastAsiaTheme="majorEastAsia" w:hAnsiTheme="majorHAnsi" w:cstheme="majorBidi"/>
      <w:color w:val="000000"/>
      <w:kern w:val="0"/>
      <w:sz w:val="18"/>
      <w:szCs w:val="18"/>
    </w:rPr>
  </w:style>
  <w:style w:type="paragraph" w:styleId="ad">
    <w:name w:val="header"/>
    <w:basedOn w:val="a"/>
    <w:link w:val="ae"/>
    <w:uiPriority w:val="99"/>
    <w:unhideWhenUsed/>
    <w:rsid w:val="00146D03"/>
    <w:pPr>
      <w:tabs>
        <w:tab w:val="center" w:pos="4252"/>
        <w:tab w:val="right" w:pos="8504"/>
      </w:tabs>
      <w:snapToGrid w:val="0"/>
    </w:pPr>
  </w:style>
  <w:style w:type="character" w:customStyle="1" w:styleId="ae">
    <w:name w:val="ヘッダー (文字)"/>
    <w:basedOn w:val="a0"/>
    <w:link w:val="ad"/>
    <w:uiPriority w:val="99"/>
    <w:rsid w:val="00146D03"/>
    <w:rPr>
      <w:rFonts w:ascii="ＭＳ 明朝" w:eastAsia="ＭＳ 明朝" w:hAnsi="ＭＳ 明朝" w:cs="Times New Roman"/>
      <w:color w:val="000000"/>
      <w:kern w:val="0"/>
      <w:sz w:val="19"/>
      <w:szCs w:val="19"/>
    </w:rPr>
  </w:style>
  <w:style w:type="paragraph" w:styleId="af">
    <w:name w:val="footer"/>
    <w:basedOn w:val="a"/>
    <w:link w:val="af0"/>
    <w:uiPriority w:val="99"/>
    <w:unhideWhenUsed/>
    <w:rsid w:val="00146D03"/>
    <w:pPr>
      <w:tabs>
        <w:tab w:val="center" w:pos="4252"/>
        <w:tab w:val="right" w:pos="8504"/>
      </w:tabs>
      <w:snapToGrid w:val="0"/>
    </w:pPr>
  </w:style>
  <w:style w:type="character" w:customStyle="1" w:styleId="af0">
    <w:name w:val="フッター (文字)"/>
    <w:basedOn w:val="a0"/>
    <w:link w:val="af"/>
    <w:uiPriority w:val="99"/>
    <w:rsid w:val="00146D03"/>
    <w:rPr>
      <w:rFonts w:ascii="ＭＳ 明朝" w:eastAsia="ＭＳ 明朝" w:hAnsi="ＭＳ 明朝" w:cs="Times New Roman"/>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IRB002</dc:creator>
  <cp:lastModifiedBy>米島　正／Yonejima,Tadashi</cp:lastModifiedBy>
  <cp:revision>4</cp:revision>
  <dcterms:created xsi:type="dcterms:W3CDTF">2020-05-15T08:31:00Z</dcterms:created>
  <dcterms:modified xsi:type="dcterms:W3CDTF">2020-10-08T04:52:00Z</dcterms:modified>
</cp:coreProperties>
</file>