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F9" w:rsidRDefault="007F37D7">
      <w:pPr>
        <w:rPr>
          <w:rFonts w:ascii="HGPｺﾞｼｯｸM" w:eastAsia="HGPｺﾞｼｯｸM" w:hAnsi="AR P丸ゴシック体E"/>
          <w:sz w:val="32"/>
          <w:szCs w:val="32"/>
        </w:rPr>
      </w:pPr>
      <w:r w:rsidRPr="007F37D7">
        <w:rPr>
          <w:rFonts w:ascii="HGPｺﾞｼｯｸM" w:eastAsia="HGPｺﾞｼｯｸM" w:hAnsi="AR P丸ゴシック体E"/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F010E56" wp14:editId="468FD39B">
                <wp:simplePos x="0" y="0"/>
                <wp:positionH relativeFrom="column">
                  <wp:posOffset>2236175</wp:posOffset>
                </wp:positionH>
                <wp:positionV relativeFrom="paragraph">
                  <wp:posOffset>-867668</wp:posOffset>
                </wp:positionV>
                <wp:extent cx="3352800" cy="1281448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28144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7D7" w:rsidRDefault="007F37D7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・A4用紙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両面2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ペ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ージ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以内（片面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でも可）</w:t>
                            </w:r>
                          </w:p>
                          <w:p w:rsidR="007F37D7" w:rsidRDefault="007F37D7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フォントや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体裁</w:t>
                            </w:r>
                            <w:r w:rsidR="004F4832">
                              <w:rPr>
                                <w:rFonts w:ascii="HGPｺﾞｼｯｸM" w:eastAsia="HGPｺﾞｼｯｸM" w:hint="eastAsia"/>
                              </w:rPr>
                              <w:t>（</w:t>
                            </w:r>
                            <w:r w:rsidR="004F4832">
                              <w:rPr>
                                <w:rFonts w:ascii="HGPｺﾞｼｯｸM" w:eastAsia="HGPｺﾞｼｯｸM"/>
                              </w:rPr>
                              <w:t>緑字）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は変更しないでください</w:t>
                            </w:r>
                          </w:p>
                          <w:p w:rsidR="00E2050E" w:rsidRDefault="00E2050E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・記載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できない項目は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空欄でも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構いませんが、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３）～（５）は必ずご記載ください。</w:t>
                            </w:r>
                          </w:p>
                          <w:p w:rsidR="00E2050E" w:rsidRPr="00E2050E" w:rsidRDefault="00E2050E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５）に関しては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図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や表を加え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ることも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010E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6.1pt;margin-top:-68.3pt;width:264pt;height:100.9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EUSAIAAFgEAAAOAAAAZHJzL2Uyb0RvYy54bWysVM1u2zAMvg/YOwi6r07cZk2NOkWXLsOA&#10;dhvQ7QEYWY6FyaInqbG7YwIMe4i9wrDznscvMkpO2+wHOwy7CKRJfiQ/kj4962rN1tI6hSbn44MR&#10;Z9IILJRZ5fzd28WTKWfOgylAo5E5v5WOn80ePzptm0ymWKEupGUEYlzWNjmvvG+yJHGikjW4A2yk&#10;IWOJtgZPql0lhYWW0GudpKPR06RFWzQWhXSOvl4MRj6L+GUphX9dlk56pnNOtfn42vguw5vMTiFb&#10;WWgqJXZlwD9UUYMylPQe6gI8sBurfoOqlbDosPQHAusEy1IJGXugbsajX7q5rqCRsRcixzX3NLn/&#10;Byterd9Ypoqcp+NjzgzUNKR++6nffO033/vtZ9Zvv/Tbbb/5RjpLA2Ft4zKKu24o0nfPsKPBx+Zd&#10;c4nivWMG5xWYlTy3FttKQkEFj0Nkshc64LgAsmyvsKC8cOMxAnWlrQObxA8jdBrc7f2wZOeZoI+H&#10;h5N0OiKTINs4nY6PjqYxB2R34Y11/oXEmgUh55a2IcLD+tL5UA5kdy4hm0OtioXSOip2tZxry9ZA&#10;m7NYzEeUagj5yU0b1ub8ZJJOBgb+AkEIf4SolacT0KrOOfWzc4Is8PbcFJQTMg9KDzKVrM2OyMDd&#10;wKLvlh05BnaXWNwSpRaHVafTJKFC+5GzltY85+7DDVjJmX5paCwnRFu4i6gcTY5TUuy+ZblvASMI&#10;Kuees0Gc+3hLoUaD5zS+UkViHyrZ1UrrG/nenVq4j309ej38EGY/AAAA//8DAFBLAwQUAAYACAAA&#10;ACEAOlieRuIAAAALAQAADwAAAGRycy9kb3ducmV2LnhtbEyPwU7DMAyG70i8Q2QkLmhL12mlKnWn&#10;aQhOXBgT45g2WVtonNKkW3l7vBMcbX/6/f35erKdOJnBt44QFvMIhKHK6ZZqhP3b0ywF4YMirTpH&#10;BuHHeFgX11e5yrQ706s57UItOIR8phCaEPpMSl81xio/d70hvh3dYFXgcailHtSZw20n4yhKpFUt&#10;8YdG9WbbmOprN1qEw0t4fzxu7zcH/TFN++/Pu3J8HhFvb6bNA4hgpvAHw0Wf1aFgp9KNpL3oEJar&#10;OGYUYbZYJgkIRtI04lWJkKxikEUu/3cofgEAAP//AwBQSwECLQAUAAYACAAAACEAtoM4kv4AAADh&#10;AQAAEwAAAAAAAAAAAAAAAAAAAAAAW0NvbnRlbnRfVHlwZXNdLnhtbFBLAQItABQABgAIAAAAIQA4&#10;/SH/1gAAAJQBAAALAAAAAAAAAAAAAAAAAC8BAABfcmVscy8ucmVsc1BLAQItABQABgAIAAAAIQBZ&#10;dhEUSAIAAFgEAAAOAAAAAAAAAAAAAAAAAC4CAABkcnMvZTJvRG9jLnhtbFBLAQItABQABgAIAAAA&#10;IQA6WJ5G4gAAAAsBAAAPAAAAAAAAAAAAAAAAAKIEAABkcnMvZG93bnJldi54bWxQSwUGAAAAAAQA&#10;BADzAAAAsQUAAAAA&#10;" fillcolor="#ffc000" strokecolor="red">
                <v:textbox>
                  <w:txbxContent>
                    <w:p w:rsidR="007F37D7" w:rsidRDefault="007F37D7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・A4用紙</w:t>
                      </w:r>
                      <w:r>
                        <w:rPr>
                          <w:rFonts w:ascii="HGPｺﾞｼｯｸM" w:eastAsia="HGPｺﾞｼｯｸM"/>
                        </w:rPr>
                        <w:t>両面2</w:t>
                      </w:r>
                      <w:r>
                        <w:rPr>
                          <w:rFonts w:ascii="HGPｺﾞｼｯｸM" w:eastAsia="HGPｺﾞｼｯｸM" w:hint="eastAsia"/>
                        </w:rPr>
                        <w:t>ペ</w:t>
                      </w:r>
                      <w:r>
                        <w:rPr>
                          <w:rFonts w:ascii="HGPｺﾞｼｯｸM" w:eastAsia="HGPｺﾞｼｯｸM"/>
                        </w:rPr>
                        <w:t>ージ</w:t>
                      </w:r>
                      <w:r>
                        <w:rPr>
                          <w:rFonts w:ascii="HGPｺﾞｼｯｸM" w:eastAsia="HGPｺﾞｼｯｸM" w:hint="eastAsia"/>
                        </w:rPr>
                        <w:t>以内（片面</w:t>
                      </w:r>
                      <w:r>
                        <w:rPr>
                          <w:rFonts w:ascii="HGPｺﾞｼｯｸM" w:eastAsia="HGPｺﾞｼｯｸM"/>
                        </w:rPr>
                        <w:t>でも可）</w:t>
                      </w:r>
                    </w:p>
                    <w:p w:rsidR="007F37D7" w:rsidRDefault="007F37D7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・</w:t>
                      </w:r>
                      <w:r>
                        <w:rPr>
                          <w:rFonts w:ascii="HGPｺﾞｼｯｸM" w:eastAsia="HGPｺﾞｼｯｸM"/>
                        </w:rPr>
                        <w:t>フォントや</w:t>
                      </w:r>
                      <w:r>
                        <w:rPr>
                          <w:rFonts w:ascii="HGPｺﾞｼｯｸM" w:eastAsia="HGPｺﾞｼｯｸM" w:hint="eastAsia"/>
                        </w:rPr>
                        <w:t>体裁</w:t>
                      </w:r>
                      <w:r w:rsidR="004F4832">
                        <w:rPr>
                          <w:rFonts w:ascii="HGPｺﾞｼｯｸM" w:eastAsia="HGPｺﾞｼｯｸM" w:hint="eastAsia"/>
                        </w:rPr>
                        <w:t>（</w:t>
                      </w:r>
                      <w:r w:rsidR="004F4832">
                        <w:rPr>
                          <w:rFonts w:ascii="HGPｺﾞｼｯｸM" w:eastAsia="HGPｺﾞｼｯｸM"/>
                        </w:rPr>
                        <w:t>緑字）</w:t>
                      </w:r>
                      <w:r>
                        <w:rPr>
                          <w:rFonts w:ascii="HGPｺﾞｼｯｸM" w:eastAsia="HGPｺﾞｼｯｸM"/>
                        </w:rPr>
                        <w:t>は変更しないでください</w:t>
                      </w:r>
                    </w:p>
                    <w:p w:rsidR="00E2050E" w:rsidRDefault="00E2050E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・記載</w:t>
                      </w:r>
                      <w:r>
                        <w:rPr>
                          <w:rFonts w:ascii="HGPｺﾞｼｯｸM" w:eastAsia="HGPｺﾞｼｯｸM"/>
                        </w:rPr>
                        <w:t>できない項目は</w:t>
                      </w:r>
                      <w:r>
                        <w:rPr>
                          <w:rFonts w:ascii="HGPｺﾞｼｯｸM" w:eastAsia="HGPｺﾞｼｯｸM" w:hint="eastAsia"/>
                        </w:rPr>
                        <w:t>空欄でも</w:t>
                      </w:r>
                      <w:r>
                        <w:rPr>
                          <w:rFonts w:ascii="HGPｺﾞｼｯｸM" w:eastAsia="HGPｺﾞｼｯｸM"/>
                        </w:rPr>
                        <w:t>構いませんが、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（</w:t>
                      </w:r>
                      <w:r>
                        <w:rPr>
                          <w:rFonts w:ascii="HGPｺﾞｼｯｸM" w:eastAsia="HGPｺﾞｼｯｸM"/>
                        </w:rPr>
                        <w:t>３）～（５）は必ずご記載ください。</w:t>
                      </w:r>
                    </w:p>
                    <w:p w:rsidR="00E2050E" w:rsidRPr="00E2050E" w:rsidRDefault="00E2050E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（</w:t>
                      </w:r>
                      <w:r>
                        <w:rPr>
                          <w:rFonts w:ascii="HGPｺﾞｼｯｸM" w:eastAsia="HGPｺﾞｼｯｸM"/>
                        </w:rPr>
                        <w:t>５）に関しては</w:t>
                      </w:r>
                      <w:r>
                        <w:rPr>
                          <w:rFonts w:ascii="HGPｺﾞｼｯｸM" w:eastAsia="HGPｺﾞｼｯｸM" w:hint="eastAsia"/>
                        </w:rPr>
                        <w:t>図</w:t>
                      </w:r>
                      <w:r>
                        <w:rPr>
                          <w:rFonts w:ascii="HGPｺﾞｼｯｸM" w:eastAsia="HGPｺﾞｼｯｸM"/>
                        </w:rPr>
                        <w:t>や表を加え</w:t>
                      </w:r>
                      <w:r>
                        <w:rPr>
                          <w:rFonts w:ascii="HGPｺﾞｼｯｸM" w:eastAsia="HGPｺﾞｼｯｸM" w:hint="eastAsia"/>
                        </w:rPr>
                        <w:t>ることも</w:t>
                      </w:r>
                      <w:r>
                        <w:rPr>
                          <w:rFonts w:ascii="HGPｺﾞｼｯｸM" w:eastAsia="HGPｺﾞｼｯｸM"/>
                        </w:rPr>
                        <w:t>可能です。</w:t>
                      </w:r>
                    </w:p>
                  </w:txbxContent>
                </v:textbox>
              </v:shape>
            </w:pict>
          </mc:Fallback>
        </mc:AlternateContent>
      </w:r>
      <w:r w:rsidR="004D7402">
        <w:rPr>
          <w:rFonts w:ascii="HGPｺﾞｼｯｸM" w:eastAsia="HGPｺﾞｼｯｸM" w:hAnsi="AR P丸ゴシック体E" w:hint="eastAsia"/>
          <w:sz w:val="32"/>
          <w:szCs w:val="32"/>
          <w:u w:val="single"/>
        </w:rPr>
        <w:t>疾患名</w:t>
      </w:r>
      <w:r w:rsidR="00A15031" w:rsidRPr="00C27372">
        <w:rPr>
          <w:rFonts w:ascii="HGPｺﾞｼｯｸM" w:eastAsia="HGPｺﾞｼｯｸM" w:hAnsi="AR P丸ゴシック体E" w:hint="eastAsia"/>
          <w:sz w:val="32"/>
          <w:szCs w:val="32"/>
        </w:rPr>
        <w:t xml:space="preserve">　　　　　　　　　　　　　　　　　　</w:t>
      </w:r>
    </w:p>
    <w:p w:rsidR="00BB2748" w:rsidRPr="00884EF9" w:rsidRDefault="00884EF9" w:rsidP="00884EF9">
      <w:pPr>
        <w:jc w:val="right"/>
        <w:rPr>
          <w:rFonts w:ascii="HGPｺﾞｼｯｸM" w:eastAsia="HGPｺﾞｼｯｸM" w:hAnsi="AR P丸ゴシック体E"/>
          <w:sz w:val="24"/>
          <w:szCs w:val="24"/>
        </w:rPr>
      </w:pP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 xml:space="preserve">管理番号：　</w:t>
      </w:r>
      <w:r w:rsidRPr="00884EF9">
        <w:rPr>
          <w:rFonts w:ascii="HGPｺﾞｼｯｸM" w:eastAsia="HGPｺﾞｼｯｸM" w:hAnsi="AR P丸ゴシック体E" w:hint="eastAsia"/>
          <w:sz w:val="24"/>
          <w:szCs w:val="24"/>
        </w:rPr>
        <w:t xml:space="preserve">　　　　　　　　　　</w:t>
      </w:r>
    </w:p>
    <w:p w:rsidR="00884EF9" w:rsidRPr="00C27372" w:rsidRDefault="00884EF9">
      <w:pPr>
        <w:rPr>
          <w:rFonts w:ascii="HGPｺﾞｼｯｸM" w:eastAsia="HGPｺﾞｼｯｸM" w:hAnsi="AR P丸ゴシック体E"/>
          <w:sz w:val="24"/>
          <w:szCs w:val="24"/>
          <w:u w:val="single"/>
        </w:rPr>
      </w:pPr>
    </w:p>
    <w:p w:rsidR="00817CD9" w:rsidRPr="005B2414" w:rsidRDefault="00884EF9" w:rsidP="001F0AA8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color w:val="00B050"/>
          <w:sz w:val="24"/>
          <w:szCs w:val="24"/>
        </w:rPr>
      </w:pPr>
      <w:r w:rsidRPr="005B2414">
        <w:rPr>
          <w:rFonts w:ascii="HGPｺﾞｼｯｸM" w:eastAsia="HGPｺﾞｼｯｸM" w:hAnsi="AR P丸ゴシック体E"/>
          <w:color w:val="00B050"/>
          <w:sz w:val="24"/>
          <w:szCs w:val="24"/>
        </w:rPr>
        <w:t>対象疾患</w:t>
      </w: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：</w:t>
      </w:r>
    </w:p>
    <w:p w:rsidR="00817CD9" w:rsidRPr="00DD51FB" w:rsidRDefault="00817CD9" w:rsidP="00DD51FB">
      <w:pPr>
        <w:rPr>
          <w:rFonts w:ascii="HGPｺﾞｼｯｸM" w:eastAsia="HGPｺﾞｼｯｸM" w:hAnsi="AR P丸ゴシック体E"/>
          <w:sz w:val="24"/>
          <w:szCs w:val="24"/>
        </w:rPr>
      </w:pPr>
    </w:p>
    <w:p w:rsidR="00884EF9" w:rsidRDefault="00B53D73" w:rsidP="00817CD9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使用される新薬(治験薬)</w:t>
      </w:r>
      <w:r w:rsidR="00884EF9"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：</w:t>
      </w:r>
      <w:r w:rsidRPr="00C27372">
        <w:rPr>
          <w:rFonts w:ascii="HGPｺﾞｼｯｸM" w:eastAsia="HGPｺﾞｼｯｸM" w:hAnsi="AR P丸ゴシック体E" w:hint="eastAsia"/>
          <w:sz w:val="24"/>
          <w:szCs w:val="24"/>
        </w:rPr>
        <w:t>(　　　　　　　　　)</w:t>
      </w:r>
    </w:p>
    <w:p w:rsidR="001F0AA8" w:rsidRDefault="00884EF9" w:rsidP="00884EF9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sz w:val="24"/>
          <w:szCs w:val="24"/>
        </w:rPr>
        <w:t>または</w:t>
      </w:r>
    </w:p>
    <w:p w:rsidR="00817CD9" w:rsidRDefault="00884EF9" w:rsidP="00817CD9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使用される医療機器：</w:t>
      </w:r>
      <w:r w:rsidRPr="00884EF9">
        <w:rPr>
          <w:rFonts w:ascii="HGPｺﾞｼｯｸM" w:eastAsia="HGPｺﾞｼｯｸM" w:hAnsi="AR P丸ゴシック体E" w:hint="eastAsia"/>
          <w:sz w:val="24"/>
          <w:szCs w:val="24"/>
        </w:rPr>
        <w:t>(　　　　　　　　　)</w:t>
      </w:r>
    </w:p>
    <w:p w:rsidR="00884EF9" w:rsidRPr="00884EF9" w:rsidRDefault="00884EF9" w:rsidP="00817CD9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</w:p>
    <w:p w:rsidR="00884EF9" w:rsidRPr="00884EF9" w:rsidRDefault="00884EF9" w:rsidP="00884EF9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color w:val="0070C0"/>
          <w:sz w:val="24"/>
          <w:szCs w:val="24"/>
        </w:rPr>
      </w:pP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剤　型：</w:t>
      </w:r>
      <w:r>
        <w:rPr>
          <w:rFonts w:ascii="HGPｺﾞｼｯｸM" w:eastAsia="HGPｺﾞｼｯｸM" w:hAnsi="AR P丸ゴシック体E" w:hint="eastAsia"/>
          <w:sz w:val="24"/>
          <w:szCs w:val="24"/>
        </w:rPr>
        <w:t>注射、内服、外用など</w:t>
      </w:r>
    </w:p>
    <w:p w:rsidR="00884EF9" w:rsidRPr="00884EF9" w:rsidRDefault="00884EF9" w:rsidP="00884EF9">
      <w:pPr>
        <w:pStyle w:val="a3"/>
        <w:ind w:leftChars="0" w:left="720"/>
        <w:rPr>
          <w:rFonts w:ascii="HGPｺﾞｼｯｸM" w:eastAsia="HGPｺﾞｼｯｸM" w:hAnsi="AR P丸ゴシック体E"/>
          <w:color w:val="0070C0"/>
          <w:sz w:val="24"/>
          <w:szCs w:val="24"/>
        </w:rPr>
      </w:pPr>
    </w:p>
    <w:p w:rsidR="00BB2748" w:rsidRDefault="00817CD9" w:rsidP="00817CD9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研究段階</w:t>
      </w:r>
      <w:r w:rsidR="00884EF9"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：</w:t>
      </w:r>
      <w:r w:rsidR="00884EF9">
        <w:rPr>
          <w:rFonts w:ascii="HGPｺﾞｼｯｸM" w:eastAsia="HGPｺﾞｼｯｸM" w:hAnsi="AR P丸ゴシック体E" w:hint="eastAsia"/>
          <w:sz w:val="24"/>
          <w:szCs w:val="24"/>
        </w:rPr>
        <w:t>第＿</w:t>
      </w:r>
      <w:r w:rsidR="00B53D73" w:rsidRPr="00C27372">
        <w:rPr>
          <w:rFonts w:ascii="HGPｺﾞｼｯｸM" w:eastAsia="HGPｺﾞｼｯｸM" w:hAnsi="AR P丸ゴシック体E" w:hint="eastAsia"/>
          <w:sz w:val="24"/>
          <w:szCs w:val="24"/>
        </w:rPr>
        <w:t>相試験</w:t>
      </w:r>
    </w:p>
    <w:p w:rsidR="007F37D7" w:rsidRDefault="007F37D7" w:rsidP="007F37D7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</w:p>
    <w:p w:rsidR="007F37D7" w:rsidRPr="005B2414" w:rsidRDefault="00871AB2" w:rsidP="00817CD9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color w:val="00B050"/>
          <w:sz w:val="24"/>
          <w:szCs w:val="24"/>
        </w:rPr>
      </w:pP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試験デザイン</w:t>
      </w:r>
      <w:r w:rsidR="000F76C5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・</w:t>
      </w:r>
      <w:bookmarkStart w:id="0" w:name="_GoBack"/>
      <w:bookmarkEnd w:id="0"/>
      <w:r w:rsidR="007F37D7"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試験概略図：</w:t>
      </w:r>
    </w:p>
    <w:p w:rsidR="00817CD9" w:rsidRPr="00884EF9" w:rsidRDefault="00817CD9" w:rsidP="00884EF9">
      <w:pPr>
        <w:rPr>
          <w:rFonts w:ascii="HGPｺﾞｼｯｸM" w:eastAsia="HGPｺﾞｼｯｸM" w:hAnsi="AR P丸ゴシック体E"/>
          <w:color w:val="0070C0"/>
          <w:sz w:val="24"/>
          <w:szCs w:val="24"/>
        </w:rPr>
      </w:pPr>
    </w:p>
    <w:p w:rsidR="00B53D73" w:rsidRPr="005B2414" w:rsidRDefault="007F37D7" w:rsidP="00B53D73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color w:val="00B050"/>
          <w:sz w:val="24"/>
          <w:szCs w:val="24"/>
        </w:rPr>
      </w:pP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主な</w:t>
      </w:r>
      <w:r w:rsidR="00B53D73"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選択基準</w:t>
      </w: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：</w:t>
      </w:r>
    </w:p>
    <w:p w:rsidR="007F37D7" w:rsidRPr="007F37D7" w:rsidRDefault="007F37D7" w:rsidP="007F37D7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</w:p>
    <w:p w:rsidR="000E5151" w:rsidRPr="005B2414" w:rsidRDefault="007F37D7" w:rsidP="007F37D7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color w:val="00B050"/>
          <w:sz w:val="24"/>
          <w:szCs w:val="24"/>
        </w:rPr>
      </w:pP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主な除外基準：</w:t>
      </w:r>
    </w:p>
    <w:p w:rsidR="007F37D7" w:rsidRPr="005B2414" w:rsidRDefault="007F37D7" w:rsidP="00817CD9">
      <w:pPr>
        <w:pStyle w:val="a3"/>
        <w:rPr>
          <w:rFonts w:ascii="HGPｺﾞｼｯｸM" w:eastAsia="HGPｺﾞｼｯｸM" w:hAnsi="AR P丸ゴシック体E"/>
          <w:color w:val="00B050"/>
          <w:sz w:val="24"/>
          <w:szCs w:val="24"/>
        </w:rPr>
      </w:pPr>
    </w:p>
    <w:p w:rsidR="00B53D73" w:rsidRDefault="00884EF9" w:rsidP="00B53D73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 xml:space="preserve">治験責任医師：　</w:t>
      </w:r>
      <w:r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 xml:space="preserve">　　　　　　　　　　　　</w:t>
      </w:r>
      <w:r w:rsidR="00B53D73" w:rsidRPr="00C27372">
        <w:rPr>
          <w:rFonts w:ascii="HGPｺﾞｼｯｸM" w:eastAsia="HGPｺﾞｼｯｸM" w:hAnsi="AR P丸ゴシック体E" w:hint="eastAsia"/>
          <w:sz w:val="24"/>
          <w:szCs w:val="24"/>
        </w:rPr>
        <w:t xml:space="preserve">　</w:t>
      </w: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診療科：</w:t>
      </w:r>
    </w:p>
    <w:p w:rsidR="002D3E3D" w:rsidRDefault="002D3E3D" w:rsidP="00884EF9">
      <w:pPr>
        <w:rPr>
          <w:rFonts w:ascii="HGPｺﾞｼｯｸM" w:eastAsia="HGPｺﾞｼｯｸM" w:hAnsi="AR P丸ゴシック体E"/>
          <w:sz w:val="24"/>
          <w:szCs w:val="24"/>
        </w:rPr>
      </w:pPr>
    </w:p>
    <w:p w:rsidR="007F37D7" w:rsidRPr="00C27372" w:rsidRDefault="007F37D7" w:rsidP="00884EF9">
      <w:pPr>
        <w:rPr>
          <w:rFonts w:ascii="HGPｺﾞｼｯｸM" w:eastAsia="HGPｺﾞｼｯｸM" w:hAnsi="AR P丸ゴシック体E"/>
          <w:sz w:val="24"/>
          <w:szCs w:val="24"/>
        </w:rPr>
      </w:pPr>
    </w:p>
    <w:sectPr w:rsidR="007F37D7" w:rsidRPr="00C2737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CB" w:rsidRDefault="005576CB" w:rsidP="008E60AF">
      <w:r>
        <w:separator/>
      </w:r>
    </w:p>
  </w:endnote>
  <w:endnote w:type="continuationSeparator" w:id="0">
    <w:p w:rsidR="005576CB" w:rsidRDefault="005576CB" w:rsidP="008E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CB" w:rsidRDefault="005576CB" w:rsidP="008E60AF">
      <w:r>
        <w:separator/>
      </w:r>
    </w:p>
  </w:footnote>
  <w:footnote w:type="continuationSeparator" w:id="0">
    <w:p w:rsidR="005576CB" w:rsidRDefault="005576CB" w:rsidP="008E6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AF" w:rsidRDefault="008E60AF" w:rsidP="008E60AF">
    <w:pPr>
      <w:pStyle w:val="af"/>
      <w:jc w:val="right"/>
    </w:pPr>
    <w:r>
      <w:rPr>
        <w:rFonts w:hint="eastAsia"/>
      </w:rPr>
      <w:t xml:space="preserve">　　　　　　　　　　　　　　</w:t>
    </w:r>
    <w:r w:rsidR="007F37D7">
      <w:rPr>
        <w:rFonts w:hint="eastAsia"/>
      </w:rPr>
      <w:t xml:space="preserve">　　　　　　　　　　　　　　　　　　　　　　　　　　　　　　</w:t>
    </w:r>
  </w:p>
  <w:p w:rsidR="007F37D7" w:rsidRDefault="007F37D7" w:rsidP="008E60A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8DE"/>
    <w:multiLevelType w:val="hybridMultilevel"/>
    <w:tmpl w:val="F14801F2"/>
    <w:lvl w:ilvl="0" w:tplc="2242C6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57"/>
    <w:rsid w:val="000E2F90"/>
    <w:rsid w:val="000E5151"/>
    <w:rsid w:val="000F76C5"/>
    <w:rsid w:val="001F0AA8"/>
    <w:rsid w:val="002D3E3D"/>
    <w:rsid w:val="004C1720"/>
    <w:rsid w:val="004D7402"/>
    <w:rsid w:val="004F4832"/>
    <w:rsid w:val="005576CB"/>
    <w:rsid w:val="00567657"/>
    <w:rsid w:val="005B2414"/>
    <w:rsid w:val="007F37D7"/>
    <w:rsid w:val="00817CD9"/>
    <w:rsid w:val="008277D5"/>
    <w:rsid w:val="00871AB2"/>
    <w:rsid w:val="00884EF9"/>
    <w:rsid w:val="008E60AF"/>
    <w:rsid w:val="00A15031"/>
    <w:rsid w:val="00AE07CC"/>
    <w:rsid w:val="00B46778"/>
    <w:rsid w:val="00B53D73"/>
    <w:rsid w:val="00BB2748"/>
    <w:rsid w:val="00C27372"/>
    <w:rsid w:val="00C95309"/>
    <w:rsid w:val="00D90A97"/>
    <w:rsid w:val="00DD51FB"/>
    <w:rsid w:val="00E2050E"/>
    <w:rsid w:val="00F3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A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3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3D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link w:val="a7"/>
    <w:uiPriority w:val="1"/>
    <w:qFormat/>
    <w:rsid w:val="00C95309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C95309"/>
    <w:rPr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C953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953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95309"/>
  </w:style>
  <w:style w:type="paragraph" w:styleId="ab">
    <w:name w:val="annotation subject"/>
    <w:basedOn w:val="a9"/>
    <w:next w:val="a9"/>
    <w:link w:val="ac"/>
    <w:uiPriority w:val="99"/>
    <w:semiHidden/>
    <w:unhideWhenUsed/>
    <w:rsid w:val="00C953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95309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2D3E3D"/>
  </w:style>
  <w:style w:type="character" w:customStyle="1" w:styleId="ae">
    <w:name w:val="日付 (文字)"/>
    <w:basedOn w:val="a0"/>
    <w:link w:val="ad"/>
    <w:uiPriority w:val="99"/>
    <w:semiHidden/>
    <w:rsid w:val="002D3E3D"/>
  </w:style>
  <w:style w:type="paragraph" w:styleId="af">
    <w:name w:val="header"/>
    <w:basedOn w:val="a"/>
    <w:link w:val="af0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E60AF"/>
  </w:style>
  <w:style w:type="paragraph" w:styleId="af1">
    <w:name w:val="footer"/>
    <w:basedOn w:val="a"/>
    <w:link w:val="af2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E6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A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3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3D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link w:val="a7"/>
    <w:uiPriority w:val="1"/>
    <w:qFormat/>
    <w:rsid w:val="00C95309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C95309"/>
    <w:rPr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C953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953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95309"/>
  </w:style>
  <w:style w:type="paragraph" w:styleId="ab">
    <w:name w:val="annotation subject"/>
    <w:basedOn w:val="a9"/>
    <w:next w:val="a9"/>
    <w:link w:val="ac"/>
    <w:uiPriority w:val="99"/>
    <w:semiHidden/>
    <w:unhideWhenUsed/>
    <w:rsid w:val="00C953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95309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2D3E3D"/>
  </w:style>
  <w:style w:type="character" w:customStyle="1" w:styleId="ae">
    <w:name w:val="日付 (文字)"/>
    <w:basedOn w:val="a0"/>
    <w:link w:val="ad"/>
    <w:uiPriority w:val="99"/>
    <w:semiHidden/>
    <w:rsid w:val="002D3E3D"/>
  </w:style>
  <w:style w:type="paragraph" w:styleId="af">
    <w:name w:val="header"/>
    <w:basedOn w:val="a"/>
    <w:link w:val="af0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E60AF"/>
  </w:style>
  <w:style w:type="paragraph" w:styleId="af1">
    <w:name w:val="footer"/>
    <w:basedOn w:val="a"/>
    <w:link w:val="af2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E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IRB009</dc:creator>
  <cp:keywords/>
  <dc:description/>
  <cp:lastModifiedBy>IRB001</cp:lastModifiedBy>
  <cp:revision>7</cp:revision>
  <cp:lastPrinted>2017-12-04T08:54:00Z</cp:lastPrinted>
  <dcterms:created xsi:type="dcterms:W3CDTF">2018-01-19T04:20:00Z</dcterms:created>
  <dcterms:modified xsi:type="dcterms:W3CDTF">2018-03-13T06:59:00Z</dcterms:modified>
</cp:coreProperties>
</file>