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1276"/>
        <w:gridCol w:w="3496"/>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sdt>
      <w:sdtPr>
        <w:rPr>
          <w:rFonts w:hAnsi="ＭＳ ゴシック" w:hint="eastAsia"/>
          <w:sz w:val="21"/>
        </w:rPr>
        <w:id w:val="139543832"/>
        <w:placeholder>
          <w:docPart w:val="DefaultPlaceholder_-1854013437"/>
        </w:placeholder>
        <w:date>
          <w:dateFormat w:val="yyyy'年'M'月'd'日'"/>
          <w:lid w:val="ja-JP"/>
          <w:storeMappedDataAs w:val="dateTime"/>
          <w:calendar w:val="gregorian"/>
        </w:date>
      </w:sdtPr>
      <w:sdtContent>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sdtContent>
    </w:sdt>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BA36CA" w:rsidRDefault="00BA36CA" w:rsidP="00BA36CA">
      <w:pPr>
        <w:autoSpaceDE w:val="0"/>
        <w:autoSpaceDN w:val="0"/>
        <w:snapToGrid w:val="0"/>
        <w:rPr>
          <w:rFonts w:hAnsi="ＭＳ ゴシック"/>
          <w:sz w:val="21"/>
          <w:szCs w:val="21"/>
        </w:rPr>
      </w:pPr>
      <w:r>
        <w:rPr>
          <w:rFonts w:hAnsi="ＭＳ ゴシック" w:hint="eastAsia"/>
          <w:sz w:val="21"/>
          <w:szCs w:val="21"/>
        </w:rPr>
        <w:t>独立行政法人国立病院機構</w:t>
      </w:r>
    </w:p>
    <w:p w:rsidR="00D9320D" w:rsidRPr="00215A9C" w:rsidRDefault="00BA36CA" w:rsidP="00BA36CA">
      <w:pPr>
        <w:autoSpaceDE w:val="0"/>
        <w:autoSpaceDN w:val="0"/>
        <w:snapToGrid w:val="0"/>
        <w:rPr>
          <w:rFonts w:hAnsi="ＭＳ ゴシック"/>
          <w:sz w:val="21"/>
          <w:szCs w:val="21"/>
        </w:rPr>
      </w:pPr>
      <w:r>
        <w:rPr>
          <w:rFonts w:hAnsi="ＭＳ ゴシック" w:hint="eastAsia"/>
          <w:sz w:val="21"/>
          <w:szCs w:val="21"/>
        </w:rPr>
        <w:t xml:space="preserve">名古屋医療センター臨床研究審査委員会　</w:t>
      </w:r>
      <w:r w:rsidRPr="003B2EF9">
        <w:rPr>
          <w:rFonts w:hAnsi="ＭＳ ゴシック" w:hint="eastAsia"/>
          <w:sz w:val="21"/>
          <w:szCs w:val="21"/>
        </w:rPr>
        <w:t>委員長</w:t>
      </w:r>
      <w:r w:rsidR="00D9320D" w:rsidRPr="00215A9C">
        <w:rPr>
          <w:rFonts w:hAnsi="ＭＳ ゴシック" w:hint="eastAsia"/>
          <w:sz w:val="21"/>
          <w:szCs w:val="21"/>
        </w:rPr>
        <w:t xml:space="preserve">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BA36CA">
      <w:pPr>
        <w:autoSpaceDE w:val="0"/>
        <w:autoSpaceDN w:val="0"/>
        <w:snapToGrid w:val="0"/>
        <w:ind w:firstLineChars="100" w:firstLine="220"/>
        <w:rPr>
          <w:rFonts w:hAnsi="ＭＳ ゴシック" w:hint="eastAsia"/>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7801"/>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6"/>
        <w:gridCol w:w="3241"/>
        <w:gridCol w:w="4035"/>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BA36CA" w:rsidP="00480B21">
            <w:pPr>
              <w:autoSpaceDE w:val="0"/>
              <w:autoSpaceDN w:val="0"/>
              <w:snapToGrid w:val="0"/>
              <w:rPr>
                <w:rFonts w:hAnsi="ＭＳ ゴシック"/>
                <w:sz w:val="16"/>
                <w:szCs w:val="18"/>
              </w:rPr>
            </w:pPr>
            <w:sdt>
              <w:sdtPr>
                <w:rPr>
                  <w:rFonts w:hAnsi="ＭＳ ゴシック" w:hint="eastAsia"/>
                  <w:sz w:val="18"/>
                  <w:szCs w:val="18"/>
                </w:rPr>
                <w:id w:val="-109135919"/>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00D9320D" w:rsidRPr="00215A9C">
              <w:rPr>
                <w:rFonts w:hAnsi="ＭＳ ゴシック" w:hint="eastAsia"/>
                <w:sz w:val="16"/>
                <w:szCs w:val="18"/>
              </w:rPr>
              <w:t xml:space="preserve">臨床研究業務全般　</w:t>
            </w:r>
            <w:sdt>
              <w:sdtPr>
                <w:rPr>
                  <w:rFonts w:hAnsi="ＭＳ ゴシック" w:hint="eastAsia"/>
                  <w:sz w:val="18"/>
                  <w:szCs w:val="18"/>
                </w:rPr>
                <w:id w:val="1959602914"/>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00D9320D" w:rsidRPr="00215A9C">
              <w:rPr>
                <w:rFonts w:hAnsi="ＭＳ ゴシック" w:hint="eastAsia"/>
                <w:sz w:val="16"/>
                <w:szCs w:val="18"/>
              </w:rPr>
              <w:t xml:space="preserve">（　　　　</w:t>
            </w:r>
            <w:r w:rsidR="00035CDC" w:rsidRPr="00215A9C">
              <w:rPr>
                <w:rFonts w:hAnsi="ＭＳ ゴシック" w:hint="eastAsia"/>
                <w:sz w:val="16"/>
                <w:szCs w:val="18"/>
              </w:rPr>
              <w:t xml:space="preserve">　　</w:t>
            </w:r>
            <w:r w:rsidR="00D9320D"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BA36CA" w:rsidP="00480B21">
            <w:pPr>
              <w:snapToGrid w:val="0"/>
            </w:pPr>
            <w:sdt>
              <w:sdtPr>
                <w:rPr>
                  <w:rFonts w:hAnsi="ＭＳ ゴシック" w:hint="eastAsia"/>
                  <w:sz w:val="18"/>
                  <w:szCs w:val="18"/>
                </w:rPr>
                <w:id w:val="1702887213"/>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892114262"/>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BA36CA" w:rsidP="00480B21">
            <w:pPr>
              <w:snapToGrid w:val="0"/>
            </w:pPr>
            <w:sdt>
              <w:sdtPr>
                <w:rPr>
                  <w:rFonts w:hAnsi="ＭＳ ゴシック" w:hint="eastAsia"/>
                  <w:sz w:val="18"/>
                  <w:szCs w:val="18"/>
                </w:rPr>
                <w:id w:val="1705138651"/>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1994790220"/>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BA36CA" w:rsidP="00480B21">
            <w:pPr>
              <w:snapToGrid w:val="0"/>
            </w:pPr>
            <w:sdt>
              <w:sdtPr>
                <w:rPr>
                  <w:rFonts w:hAnsi="ＭＳ ゴシック" w:hint="eastAsia"/>
                  <w:sz w:val="18"/>
                  <w:szCs w:val="18"/>
                </w:rPr>
                <w:id w:val="2033763727"/>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1737124777"/>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r w:rsidR="00035CDC" w:rsidRPr="00215A9C">
              <w:rPr>
                <w:rFonts w:hAnsi="ＭＳ ゴシック" w:hint="eastAsia"/>
                <w:sz w:val="16"/>
                <w:szCs w:val="18"/>
              </w:rPr>
              <w:t>）</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BA36CA" w:rsidP="00480B21">
            <w:pPr>
              <w:snapToGrid w:val="0"/>
            </w:pPr>
            <w:sdt>
              <w:sdtPr>
                <w:rPr>
                  <w:rFonts w:hAnsi="ＭＳ ゴシック" w:hint="eastAsia"/>
                  <w:sz w:val="18"/>
                  <w:szCs w:val="18"/>
                </w:rPr>
                <w:id w:val="-2086601126"/>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817534835"/>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BA36CA" w:rsidP="00480B21">
            <w:pPr>
              <w:snapToGrid w:val="0"/>
            </w:pPr>
            <w:sdt>
              <w:sdtPr>
                <w:rPr>
                  <w:rFonts w:hAnsi="ＭＳ ゴシック" w:hint="eastAsia"/>
                  <w:sz w:val="18"/>
                  <w:szCs w:val="18"/>
                </w:rPr>
                <w:id w:val="1853676632"/>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1943448805"/>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BA36CA" w:rsidP="00480B21">
            <w:pPr>
              <w:snapToGrid w:val="0"/>
            </w:pPr>
            <w:sdt>
              <w:sdtPr>
                <w:rPr>
                  <w:rFonts w:hAnsi="ＭＳ ゴシック" w:hint="eastAsia"/>
                  <w:sz w:val="18"/>
                  <w:szCs w:val="18"/>
                </w:rPr>
                <w:id w:val="2039852485"/>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1264075103"/>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BA36CA" w:rsidP="00480B21">
            <w:pPr>
              <w:snapToGrid w:val="0"/>
            </w:pPr>
            <w:sdt>
              <w:sdtPr>
                <w:rPr>
                  <w:rFonts w:hAnsi="ＭＳ ゴシック" w:hint="eastAsia"/>
                  <w:sz w:val="18"/>
                  <w:szCs w:val="18"/>
                </w:rPr>
                <w:id w:val="-1980455503"/>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533346621"/>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BA36CA" w:rsidP="00480B21">
            <w:pPr>
              <w:snapToGrid w:val="0"/>
            </w:pPr>
            <w:sdt>
              <w:sdtPr>
                <w:rPr>
                  <w:rFonts w:hAnsi="ＭＳ ゴシック" w:hint="eastAsia"/>
                  <w:sz w:val="18"/>
                  <w:szCs w:val="18"/>
                </w:rPr>
                <w:id w:val="2092049936"/>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1796050484"/>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BA36CA" w:rsidP="00480B21">
            <w:pPr>
              <w:snapToGrid w:val="0"/>
            </w:pPr>
            <w:sdt>
              <w:sdtPr>
                <w:rPr>
                  <w:rFonts w:hAnsi="ＭＳ ゴシック" w:hint="eastAsia"/>
                  <w:sz w:val="18"/>
                  <w:szCs w:val="18"/>
                </w:rPr>
                <w:id w:val="-182745623"/>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1447314595"/>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BA36CA" w:rsidP="00480B21">
            <w:pPr>
              <w:snapToGrid w:val="0"/>
            </w:pPr>
            <w:sdt>
              <w:sdtPr>
                <w:rPr>
                  <w:rFonts w:hAnsi="ＭＳ ゴシック" w:hint="eastAsia"/>
                  <w:sz w:val="18"/>
                  <w:szCs w:val="18"/>
                </w:rPr>
                <w:id w:val="1043096526"/>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827099350"/>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BA36CA" w:rsidP="00480B21">
            <w:pPr>
              <w:snapToGrid w:val="0"/>
            </w:pPr>
            <w:sdt>
              <w:sdtPr>
                <w:rPr>
                  <w:rFonts w:hAnsi="ＭＳ ゴシック" w:hint="eastAsia"/>
                  <w:sz w:val="18"/>
                  <w:szCs w:val="18"/>
                </w:rPr>
                <w:id w:val="-526725145"/>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857236504"/>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BA36CA" w:rsidP="00480B21">
            <w:pPr>
              <w:snapToGrid w:val="0"/>
            </w:pPr>
            <w:sdt>
              <w:sdtPr>
                <w:rPr>
                  <w:rFonts w:hAnsi="ＭＳ ゴシック" w:hint="eastAsia"/>
                  <w:sz w:val="18"/>
                  <w:szCs w:val="18"/>
                </w:rPr>
                <w:id w:val="1342512909"/>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1776084513"/>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BA36CA" w:rsidP="00480B21">
            <w:pPr>
              <w:snapToGrid w:val="0"/>
            </w:pPr>
            <w:sdt>
              <w:sdtPr>
                <w:rPr>
                  <w:rFonts w:hAnsi="ＭＳ ゴシック" w:hint="eastAsia"/>
                  <w:sz w:val="18"/>
                  <w:szCs w:val="18"/>
                </w:rPr>
                <w:id w:val="-925964182"/>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1463024150"/>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BA36CA" w:rsidP="00480B21">
            <w:pPr>
              <w:snapToGrid w:val="0"/>
            </w:pPr>
            <w:sdt>
              <w:sdtPr>
                <w:rPr>
                  <w:rFonts w:hAnsi="ＭＳ ゴシック" w:hint="eastAsia"/>
                  <w:sz w:val="18"/>
                  <w:szCs w:val="18"/>
                </w:rPr>
                <w:id w:val="672688865"/>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xml:space="preserve">臨床研究業務全般　</w:t>
            </w:r>
            <w:sdt>
              <w:sdtPr>
                <w:rPr>
                  <w:rFonts w:hAnsi="ＭＳ ゴシック" w:hint="eastAsia"/>
                  <w:sz w:val="18"/>
                  <w:szCs w:val="18"/>
                </w:rPr>
                <w:id w:val="-1903512259"/>
                <w14:checkbox>
                  <w14:checked w14:val="0"/>
                  <w14:checkedState w14:val="25A0" w14:font="ＭＳ Ｐゴシック"/>
                  <w14:uncheckedState w14:val="2610" w14:font="ＭＳ ゴシック"/>
                </w14:checkbox>
              </w:sdtPr>
              <w:sdtContent>
                <w:r>
                  <w:rPr>
                    <w:rFonts w:hAnsi="ＭＳ ゴシック" w:hint="eastAsia"/>
                    <w:sz w:val="18"/>
                    <w:szCs w:val="18"/>
                  </w:rPr>
                  <w:t>☐</w:t>
                </w:r>
              </w:sdtContent>
            </w:sdt>
            <w:r w:rsidRPr="00215A9C">
              <w:rPr>
                <w:rFonts w:hAnsi="ＭＳ ゴシック" w:hint="eastAsia"/>
                <w:sz w:val="16"/>
                <w:szCs w:val="18"/>
              </w:rPr>
              <w:t>（　　　　　　　　）</w:t>
            </w:r>
            <w:bookmarkStart w:id="0" w:name="_GoBack"/>
            <w:bookmarkEnd w:id="0"/>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BA36CA">
      <w:headerReference w:type="even" r:id="rId11"/>
      <w:footerReference w:type="default" r:id="rId12"/>
      <w:pgSz w:w="11906" w:h="16838" w:code="9"/>
      <w:pgMar w:top="851" w:right="1077" w:bottom="1440" w:left="1077"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38107F"/>
    <w:rsid w:val="004044BE"/>
    <w:rsid w:val="00480B21"/>
    <w:rsid w:val="0058030C"/>
    <w:rsid w:val="00676A46"/>
    <w:rsid w:val="008473F2"/>
    <w:rsid w:val="00A97F4E"/>
    <w:rsid w:val="00BA36CA"/>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915CD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 w:type="character" w:styleId="af7">
    <w:name w:val="Placeholder Text"/>
    <w:basedOn w:val="a0"/>
    <w:uiPriority w:val="99"/>
    <w:semiHidden/>
    <w:rsid w:val="00BA36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全般"/>
          <w:gallery w:val="placeholder"/>
        </w:category>
        <w:types>
          <w:type w:val="bbPlcHdr"/>
        </w:types>
        <w:behaviors>
          <w:behavior w:val="content"/>
        </w:behaviors>
        <w:guid w:val="{C88313BF-6803-4394-B6EC-A6AADDFEA293}"/>
      </w:docPartPr>
      <w:docPartBody>
        <w:p w:rsidR="00000000" w:rsidRDefault="00AE1CD8">
          <w:r w:rsidRPr="00F74800">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D8"/>
    <w:rsid w:val="00AE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1C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9725fb5e-432f-4654-a33d-139a2fd0c25c"/>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5C7BCE3F-6C2B-4378-A91F-B1A97773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2019-04-04T01:52:00Z</dcterms:modified>
</cp:coreProperties>
</file>